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682" w:rsidRDefault="00464682">
      <w:pPr>
        <w:spacing w:before="7"/>
        <w:rPr>
          <w:rFonts w:ascii="Times New Roman" w:eastAsia="Times New Roman" w:hAnsi="Times New Roman" w:cs="Times New Roman"/>
          <w:sz w:val="7"/>
          <w:szCs w:val="7"/>
        </w:rPr>
      </w:pPr>
    </w:p>
    <w:p w:rsidR="00464682" w:rsidRDefault="00464682">
      <w:pPr>
        <w:spacing w:line="200" w:lineRule="atLeast"/>
        <w:ind w:left="3229"/>
        <w:rPr>
          <w:rFonts w:ascii="Times New Roman" w:eastAsia="Times New Roman" w:hAnsi="Times New Roman" w:cs="Times New Roman"/>
          <w:sz w:val="20"/>
          <w:szCs w:val="20"/>
        </w:rPr>
      </w:pPr>
    </w:p>
    <w:p w:rsidR="00464682" w:rsidRDefault="00464682">
      <w:pPr>
        <w:spacing w:before="7"/>
        <w:rPr>
          <w:rFonts w:ascii="Times New Roman" w:eastAsia="Times New Roman" w:hAnsi="Times New Roman" w:cs="Times New Roman"/>
          <w:sz w:val="18"/>
          <w:szCs w:val="18"/>
        </w:rPr>
      </w:pPr>
    </w:p>
    <w:p w:rsidR="00464682" w:rsidRDefault="00464682">
      <w:pPr>
        <w:rPr>
          <w:rFonts w:ascii="Times New Roman" w:eastAsia="Times New Roman" w:hAnsi="Times New Roman" w:cs="Times New Roman"/>
          <w:sz w:val="20"/>
          <w:szCs w:val="20"/>
        </w:rPr>
      </w:pPr>
    </w:p>
    <w:p w:rsidR="00464682" w:rsidRDefault="00464682">
      <w:pPr>
        <w:rPr>
          <w:rFonts w:ascii="Times New Roman" w:eastAsia="Times New Roman" w:hAnsi="Times New Roman" w:cs="Times New Roman"/>
          <w:sz w:val="20"/>
          <w:szCs w:val="20"/>
        </w:rPr>
      </w:pPr>
    </w:p>
    <w:p w:rsidR="00464682" w:rsidRDefault="00464682">
      <w:pPr>
        <w:rPr>
          <w:rFonts w:ascii="Times New Roman" w:eastAsia="Times New Roman" w:hAnsi="Times New Roman" w:cs="Times New Roman"/>
          <w:sz w:val="20"/>
          <w:szCs w:val="20"/>
        </w:rPr>
      </w:pPr>
    </w:p>
    <w:p w:rsidR="00464682" w:rsidRDefault="00464682">
      <w:pPr>
        <w:rPr>
          <w:rFonts w:ascii="Times New Roman" w:eastAsia="Times New Roman" w:hAnsi="Times New Roman" w:cs="Times New Roman"/>
          <w:sz w:val="20"/>
          <w:szCs w:val="20"/>
        </w:rPr>
      </w:pPr>
    </w:p>
    <w:p w:rsidR="00464682" w:rsidRDefault="00464682">
      <w:pPr>
        <w:rPr>
          <w:rFonts w:ascii="Times New Roman" w:eastAsia="Times New Roman" w:hAnsi="Times New Roman" w:cs="Times New Roman"/>
          <w:sz w:val="20"/>
          <w:szCs w:val="20"/>
        </w:rPr>
      </w:pPr>
    </w:p>
    <w:p w:rsidR="00464682" w:rsidRDefault="00464682">
      <w:pPr>
        <w:rPr>
          <w:rFonts w:ascii="Times New Roman" w:eastAsia="Times New Roman" w:hAnsi="Times New Roman" w:cs="Times New Roman"/>
          <w:sz w:val="20"/>
          <w:szCs w:val="20"/>
        </w:rPr>
      </w:pPr>
    </w:p>
    <w:p w:rsidR="00464682" w:rsidRDefault="00464682">
      <w:pPr>
        <w:rPr>
          <w:rFonts w:ascii="Times New Roman" w:eastAsia="Times New Roman" w:hAnsi="Times New Roman" w:cs="Times New Roman"/>
          <w:sz w:val="20"/>
          <w:szCs w:val="20"/>
        </w:rPr>
      </w:pPr>
    </w:p>
    <w:p w:rsidR="00464682" w:rsidRDefault="00464682">
      <w:pPr>
        <w:spacing w:before="2"/>
        <w:rPr>
          <w:rFonts w:ascii="Times New Roman" w:eastAsia="Times New Roman" w:hAnsi="Times New Roman" w:cs="Times New Roman"/>
          <w:sz w:val="29"/>
          <w:szCs w:val="29"/>
        </w:rPr>
      </w:pPr>
    </w:p>
    <w:p w:rsidR="00464682" w:rsidRDefault="00F20EBD">
      <w:pPr>
        <w:spacing w:line="539" w:lineRule="exact"/>
        <w:ind w:left="285" w:right="286"/>
        <w:jc w:val="center"/>
        <w:rPr>
          <w:rFonts w:ascii="ＭＳ ゴシック" w:eastAsia="ＭＳ ゴシック" w:hAnsi="ＭＳ ゴシック" w:cs="ＭＳ ゴシック"/>
          <w:sz w:val="44"/>
          <w:szCs w:val="44"/>
          <w:lang w:eastAsia="ja-JP"/>
        </w:rPr>
      </w:pPr>
      <w:r>
        <w:rPr>
          <w:rFonts w:ascii="ＭＳ ゴシック" w:eastAsia="ＭＳ ゴシック" w:hAnsi="ＭＳ ゴシック" w:cs="ＭＳ ゴシック"/>
          <w:sz w:val="44"/>
          <w:szCs w:val="44"/>
          <w:lang w:eastAsia="ja-JP"/>
        </w:rPr>
        <w:t>多面的機能支払交付金Ｑ＆Ａ</w:t>
      </w:r>
    </w:p>
    <w:p w:rsidR="00464682" w:rsidRPr="00CE5BC3" w:rsidRDefault="00F20EBD">
      <w:pPr>
        <w:spacing w:before="144"/>
        <w:jc w:val="center"/>
        <w:rPr>
          <w:rFonts w:ascii="ＭＳ ゴシック" w:eastAsia="ＭＳ ゴシック" w:hAnsi="ＭＳ ゴシック" w:cs="ＭＳ ゴシック"/>
          <w:sz w:val="44"/>
          <w:szCs w:val="44"/>
          <w:lang w:eastAsia="ja-JP"/>
        </w:rPr>
      </w:pPr>
      <w:r>
        <w:rPr>
          <w:rFonts w:ascii="ＭＳ ゴシック" w:eastAsia="ＭＳ ゴシック" w:hAnsi="ＭＳ ゴシック" w:cs="ＭＳ ゴシック"/>
          <w:sz w:val="44"/>
          <w:szCs w:val="44"/>
          <w:lang w:eastAsia="ja-JP"/>
        </w:rPr>
        <w:t>（未定稿</w:t>
      </w:r>
      <w:r w:rsidRPr="00CE5BC3">
        <w:rPr>
          <w:rFonts w:ascii="ＭＳ ゴシック" w:eastAsia="ＭＳ ゴシック" w:hAnsi="ＭＳ ゴシック" w:cs="ＭＳ ゴシック"/>
          <w:sz w:val="44"/>
          <w:szCs w:val="44"/>
          <w:lang w:eastAsia="ja-JP"/>
        </w:rPr>
        <w:t>）</w:t>
      </w:r>
      <w:r w:rsidR="006D3D2E" w:rsidRPr="00CE5BC3">
        <w:rPr>
          <w:rFonts w:ascii="ＭＳ ゴシック" w:eastAsia="ＭＳ ゴシック" w:hAnsi="ＭＳ ゴシック" w:cs="ＭＳ ゴシック" w:hint="eastAsia"/>
          <w:sz w:val="44"/>
          <w:szCs w:val="44"/>
          <w:lang w:eastAsia="ja-JP"/>
        </w:rPr>
        <w:t>－抜粋－</w:t>
      </w:r>
    </w:p>
    <w:p w:rsidR="00464682" w:rsidRDefault="00464682">
      <w:pPr>
        <w:rPr>
          <w:rFonts w:ascii="ＭＳ ゴシック" w:eastAsia="ＭＳ ゴシック" w:hAnsi="ＭＳ ゴシック" w:cs="ＭＳ ゴシック"/>
          <w:sz w:val="20"/>
          <w:szCs w:val="20"/>
          <w:lang w:eastAsia="ja-JP"/>
        </w:rPr>
      </w:pPr>
    </w:p>
    <w:p w:rsidR="00464682" w:rsidRDefault="00464682">
      <w:pPr>
        <w:rPr>
          <w:rFonts w:ascii="ＭＳ ゴシック" w:eastAsia="ＭＳ ゴシック" w:hAnsi="ＭＳ ゴシック" w:cs="ＭＳ ゴシック"/>
          <w:sz w:val="20"/>
          <w:szCs w:val="20"/>
          <w:lang w:eastAsia="ja-JP"/>
        </w:rPr>
      </w:pPr>
    </w:p>
    <w:p w:rsidR="00464682" w:rsidRDefault="00464682">
      <w:pPr>
        <w:rPr>
          <w:rFonts w:ascii="ＭＳ ゴシック" w:eastAsia="ＭＳ ゴシック" w:hAnsi="ＭＳ ゴシック" w:cs="ＭＳ ゴシック"/>
          <w:sz w:val="20"/>
          <w:szCs w:val="20"/>
          <w:lang w:eastAsia="ja-JP"/>
        </w:rPr>
      </w:pPr>
    </w:p>
    <w:p w:rsidR="00464682" w:rsidRDefault="00464682">
      <w:pPr>
        <w:rPr>
          <w:rFonts w:ascii="ＭＳ ゴシック" w:eastAsia="ＭＳ ゴシック" w:hAnsi="ＭＳ ゴシック" w:cs="ＭＳ ゴシック"/>
          <w:sz w:val="20"/>
          <w:szCs w:val="20"/>
          <w:lang w:eastAsia="ja-JP"/>
        </w:rPr>
      </w:pPr>
    </w:p>
    <w:p w:rsidR="00464682" w:rsidRDefault="00464682">
      <w:pPr>
        <w:rPr>
          <w:rFonts w:ascii="ＭＳ ゴシック" w:eastAsia="ＭＳ ゴシック" w:hAnsi="ＭＳ ゴシック" w:cs="ＭＳ ゴシック"/>
          <w:sz w:val="20"/>
          <w:szCs w:val="20"/>
          <w:lang w:eastAsia="ja-JP"/>
        </w:rPr>
      </w:pPr>
    </w:p>
    <w:p w:rsidR="00464682" w:rsidRDefault="00464682">
      <w:pPr>
        <w:rPr>
          <w:rFonts w:ascii="ＭＳ ゴシック" w:eastAsia="ＭＳ ゴシック" w:hAnsi="ＭＳ ゴシック" w:cs="ＭＳ ゴシック"/>
          <w:sz w:val="20"/>
          <w:szCs w:val="20"/>
          <w:lang w:eastAsia="ja-JP"/>
        </w:rPr>
      </w:pPr>
    </w:p>
    <w:p w:rsidR="00464682" w:rsidRDefault="00464682">
      <w:pPr>
        <w:spacing w:before="7"/>
        <w:rPr>
          <w:rFonts w:ascii="ＭＳ ゴシック" w:eastAsia="ＭＳ ゴシック" w:hAnsi="ＭＳ ゴシック" w:cs="ＭＳ ゴシック"/>
          <w:sz w:val="19"/>
          <w:szCs w:val="19"/>
          <w:lang w:eastAsia="ja-JP"/>
        </w:rPr>
      </w:pPr>
    </w:p>
    <w:p w:rsidR="00464682" w:rsidRDefault="00464682">
      <w:pPr>
        <w:spacing w:line="200" w:lineRule="atLeast"/>
        <w:ind w:left="840"/>
        <w:rPr>
          <w:rFonts w:ascii="ＭＳ ゴシック" w:eastAsia="ＭＳ ゴシック" w:hAnsi="ＭＳ ゴシック" w:cs="ＭＳ ゴシック"/>
          <w:sz w:val="20"/>
          <w:szCs w:val="20"/>
          <w:lang w:eastAsia="ja-JP"/>
        </w:rPr>
      </w:pPr>
    </w:p>
    <w:p w:rsidR="00F20EBD" w:rsidRPr="00232053" w:rsidRDefault="00F20EBD" w:rsidP="00F20EBD">
      <w:pPr>
        <w:rPr>
          <w:rFonts w:ascii="ＭＳ ゴシック" w:eastAsia="ＭＳ ゴシック" w:hAnsi="ＭＳ ゴシック" w:cs="ＭＳ ゴシック"/>
          <w:sz w:val="40"/>
          <w:szCs w:val="40"/>
          <w:lang w:eastAsia="ja-JP"/>
        </w:rPr>
      </w:pPr>
    </w:p>
    <w:p w:rsidR="00232053" w:rsidRDefault="00232053" w:rsidP="00F20EBD">
      <w:pPr>
        <w:jc w:val="center"/>
        <w:rPr>
          <w:rFonts w:ascii="ＭＳ ゴシック" w:eastAsia="ＭＳ ゴシック" w:hAnsi="ＭＳ ゴシック" w:cs="ＭＳ ゴシック"/>
          <w:sz w:val="40"/>
          <w:szCs w:val="40"/>
          <w:lang w:eastAsia="ja-JP"/>
        </w:rPr>
      </w:pPr>
    </w:p>
    <w:p w:rsidR="00232053" w:rsidRPr="00232053" w:rsidRDefault="00232053" w:rsidP="00232053">
      <w:pPr>
        <w:ind w:left="320" w:hangingChars="100" w:hanging="320"/>
        <w:rPr>
          <w:rFonts w:ascii="ＭＳ ゴシック" w:eastAsia="ＭＳ ゴシック" w:hAnsi="ＭＳ ゴシック" w:cs="ＭＳ ゴシック"/>
          <w:sz w:val="32"/>
          <w:szCs w:val="32"/>
          <w:lang w:eastAsia="ja-JP"/>
        </w:rPr>
      </w:pPr>
    </w:p>
    <w:p w:rsidR="00232053" w:rsidRPr="00232053" w:rsidRDefault="00232053" w:rsidP="00232053">
      <w:pPr>
        <w:ind w:left="320" w:hangingChars="100" w:hanging="320"/>
        <w:rPr>
          <w:rFonts w:asciiTheme="majorEastAsia" w:eastAsiaTheme="majorEastAsia" w:hAnsiTheme="majorEastAsia" w:cs="ＭＳ ゴシック"/>
          <w:sz w:val="32"/>
          <w:szCs w:val="32"/>
          <w:lang w:eastAsia="ja-JP"/>
        </w:rPr>
      </w:pPr>
      <w:r w:rsidRPr="00232053">
        <w:rPr>
          <w:rFonts w:asciiTheme="majorEastAsia" w:eastAsiaTheme="majorEastAsia" w:hAnsiTheme="majorEastAsia" w:cs="ＭＳ ゴシック" w:hint="eastAsia"/>
          <w:sz w:val="32"/>
          <w:szCs w:val="32"/>
          <w:lang w:eastAsia="ja-JP"/>
        </w:rPr>
        <w:t>※本Ｑ＆Ａは関係機関からの聞取りにより整理したものであり、変更が生じる場合があることに留意ください。</w:t>
      </w:r>
    </w:p>
    <w:p w:rsidR="00232053" w:rsidRDefault="00232053" w:rsidP="00232053">
      <w:pPr>
        <w:rPr>
          <w:rFonts w:asciiTheme="majorEastAsia" w:eastAsiaTheme="majorEastAsia" w:hAnsiTheme="majorEastAsia" w:cs="ＭＳ ゴシック"/>
          <w:sz w:val="40"/>
          <w:szCs w:val="40"/>
          <w:lang w:eastAsia="ja-JP"/>
        </w:rPr>
      </w:pPr>
    </w:p>
    <w:p w:rsidR="00232053" w:rsidRDefault="00232053" w:rsidP="00232053">
      <w:pPr>
        <w:rPr>
          <w:rFonts w:asciiTheme="majorEastAsia" w:eastAsiaTheme="majorEastAsia" w:hAnsiTheme="majorEastAsia" w:cs="ＭＳ ゴシック"/>
          <w:sz w:val="40"/>
          <w:szCs w:val="40"/>
          <w:lang w:eastAsia="ja-JP"/>
        </w:rPr>
      </w:pPr>
    </w:p>
    <w:p w:rsidR="00232053" w:rsidRDefault="00232053" w:rsidP="00232053">
      <w:pPr>
        <w:rPr>
          <w:rFonts w:asciiTheme="majorEastAsia" w:eastAsiaTheme="majorEastAsia" w:hAnsiTheme="majorEastAsia" w:cs="ＭＳ ゴシック"/>
          <w:sz w:val="40"/>
          <w:szCs w:val="40"/>
          <w:lang w:eastAsia="ja-JP"/>
        </w:rPr>
      </w:pPr>
    </w:p>
    <w:p w:rsidR="00232053" w:rsidRPr="00232053" w:rsidRDefault="00232053" w:rsidP="00232053">
      <w:pPr>
        <w:rPr>
          <w:rFonts w:asciiTheme="majorEastAsia" w:eastAsiaTheme="majorEastAsia" w:hAnsiTheme="majorEastAsia" w:cs="ＭＳ ゴシック"/>
          <w:sz w:val="40"/>
          <w:szCs w:val="40"/>
          <w:lang w:eastAsia="ja-JP"/>
        </w:rPr>
      </w:pPr>
    </w:p>
    <w:p w:rsidR="00232053" w:rsidRDefault="00232053" w:rsidP="00232053">
      <w:pPr>
        <w:jc w:val="both"/>
        <w:rPr>
          <w:rFonts w:asciiTheme="majorEastAsia" w:eastAsiaTheme="majorEastAsia" w:hAnsiTheme="majorEastAsia" w:cs="ＭＳ ゴシック"/>
          <w:lang w:eastAsia="ja-JP"/>
        </w:rPr>
      </w:pPr>
    </w:p>
    <w:p w:rsidR="00232053" w:rsidRPr="00232053" w:rsidRDefault="00232053" w:rsidP="00232053">
      <w:pPr>
        <w:ind w:left="286" w:right="286"/>
        <w:jc w:val="center"/>
        <w:rPr>
          <w:rFonts w:ascii="ＭＳ ゴシック" w:eastAsia="ＭＳ ゴシック" w:hAnsi="ＭＳ ゴシック" w:cs="ＭＳ ゴシック"/>
          <w:sz w:val="40"/>
          <w:szCs w:val="40"/>
        </w:rPr>
      </w:pPr>
      <w:proofErr w:type="spellStart"/>
      <w:r w:rsidRPr="00232053">
        <w:rPr>
          <w:rFonts w:ascii="ＭＳ ゴシック" w:eastAsia="ＭＳ ゴシック" w:hAnsi="ＭＳ ゴシック" w:cs="ＭＳ ゴシック"/>
          <w:sz w:val="40"/>
          <w:szCs w:val="40"/>
        </w:rPr>
        <w:t>平成</w:t>
      </w:r>
      <w:proofErr w:type="spellEnd"/>
      <w:r w:rsidRPr="00232053">
        <w:rPr>
          <w:rFonts w:ascii="ＭＳ ゴシック" w:eastAsia="ＭＳ ゴシック" w:hAnsi="ＭＳ ゴシック" w:cs="ＭＳ ゴシック"/>
          <w:spacing w:val="-100"/>
          <w:sz w:val="40"/>
          <w:szCs w:val="40"/>
        </w:rPr>
        <w:t xml:space="preserve"> </w:t>
      </w:r>
      <w:r w:rsidRPr="00232053">
        <w:rPr>
          <w:rFonts w:ascii="ＭＳ ゴシック" w:eastAsia="ＭＳ ゴシック" w:hAnsi="ＭＳ ゴシック" w:cs="ＭＳ ゴシック"/>
          <w:spacing w:val="-1"/>
          <w:sz w:val="40"/>
          <w:szCs w:val="40"/>
        </w:rPr>
        <w:t>29</w:t>
      </w:r>
      <w:r w:rsidRPr="00232053">
        <w:rPr>
          <w:rFonts w:ascii="ＭＳ ゴシック" w:eastAsia="ＭＳ ゴシック" w:hAnsi="ＭＳ ゴシック" w:cs="ＭＳ ゴシック"/>
          <w:spacing w:val="-101"/>
          <w:sz w:val="40"/>
          <w:szCs w:val="40"/>
        </w:rPr>
        <w:t xml:space="preserve"> </w:t>
      </w:r>
      <w:r w:rsidRPr="00232053">
        <w:rPr>
          <w:rFonts w:ascii="ＭＳ ゴシック" w:eastAsia="ＭＳ ゴシック" w:hAnsi="ＭＳ ゴシック" w:cs="ＭＳ ゴシック"/>
          <w:spacing w:val="-1"/>
          <w:sz w:val="40"/>
          <w:szCs w:val="40"/>
        </w:rPr>
        <w:t>年</w:t>
      </w:r>
      <w:r w:rsidRPr="00232053">
        <w:rPr>
          <w:rFonts w:ascii="ＭＳ ゴシック" w:eastAsia="ＭＳ ゴシック" w:hAnsi="ＭＳ ゴシック" w:cs="ＭＳ ゴシック" w:hint="eastAsia"/>
          <w:spacing w:val="-1"/>
          <w:sz w:val="40"/>
          <w:szCs w:val="40"/>
          <w:lang w:eastAsia="ja-JP"/>
        </w:rPr>
        <w:t>７</w:t>
      </w:r>
      <w:r w:rsidRPr="00232053">
        <w:rPr>
          <w:rFonts w:ascii="ＭＳ ゴシック" w:eastAsia="ＭＳ ゴシック" w:hAnsi="ＭＳ ゴシック" w:cs="ＭＳ ゴシック"/>
          <w:spacing w:val="-1"/>
          <w:sz w:val="40"/>
          <w:szCs w:val="40"/>
        </w:rPr>
        <w:t>月</w:t>
      </w:r>
    </w:p>
    <w:p w:rsidR="00232053" w:rsidRDefault="00232053" w:rsidP="00232053">
      <w:pPr>
        <w:jc w:val="both"/>
        <w:rPr>
          <w:rFonts w:asciiTheme="majorEastAsia" w:eastAsiaTheme="majorEastAsia" w:hAnsiTheme="majorEastAsia" w:cs="ＭＳ ゴシック"/>
          <w:lang w:eastAsia="ja-JP"/>
        </w:rPr>
      </w:pPr>
    </w:p>
    <w:p w:rsidR="00232053" w:rsidRDefault="00232053" w:rsidP="00232053">
      <w:pPr>
        <w:jc w:val="center"/>
        <w:rPr>
          <w:rFonts w:ascii="ＭＳ ゴシック" w:eastAsia="ＭＳ ゴシック" w:hAnsi="ＭＳ ゴシック" w:cs="ＭＳ ゴシック"/>
          <w:sz w:val="40"/>
          <w:szCs w:val="40"/>
          <w:lang w:eastAsia="ja-JP"/>
        </w:rPr>
      </w:pPr>
      <w:r w:rsidRPr="00232053">
        <w:rPr>
          <w:rFonts w:ascii="ＭＳ ゴシック" w:eastAsia="ＭＳ ゴシック" w:hAnsi="ＭＳ ゴシック" w:cs="ＭＳ ゴシック" w:hint="eastAsia"/>
          <w:sz w:val="40"/>
          <w:szCs w:val="40"/>
          <w:lang w:eastAsia="ja-JP"/>
        </w:rPr>
        <w:t>（</w:t>
      </w:r>
      <w:r w:rsidRPr="00232053">
        <w:rPr>
          <w:rFonts w:ascii="ＭＳ ゴシック" w:eastAsia="ＭＳ ゴシック" w:hAnsi="ＭＳ ゴシック" w:cs="ＭＳ ゴシック"/>
          <w:sz w:val="40"/>
          <w:szCs w:val="40"/>
          <w:lang w:eastAsia="ja-JP"/>
        </w:rPr>
        <w:t>北海道日本型直接支払推進協議会</w:t>
      </w:r>
      <w:r w:rsidRPr="00232053">
        <w:rPr>
          <w:rFonts w:ascii="ＭＳ ゴシック" w:eastAsia="ＭＳ ゴシック" w:hAnsi="ＭＳ ゴシック" w:cs="ＭＳ ゴシック" w:hint="eastAsia"/>
          <w:sz w:val="40"/>
          <w:szCs w:val="40"/>
          <w:lang w:eastAsia="ja-JP"/>
        </w:rPr>
        <w:t>）</w:t>
      </w:r>
    </w:p>
    <w:p w:rsidR="00232053" w:rsidRPr="00232053" w:rsidRDefault="00232053" w:rsidP="00232053">
      <w:pPr>
        <w:jc w:val="both"/>
        <w:rPr>
          <w:rFonts w:asciiTheme="majorEastAsia" w:eastAsiaTheme="majorEastAsia" w:hAnsiTheme="majorEastAsia" w:cs="ＭＳ ゴシック"/>
          <w:lang w:eastAsia="ja-JP"/>
        </w:rPr>
        <w:sectPr w:rsidR="00232053" w:rsidRPr="00232053" w:rsidSect="00EB4936">
          <w:footerReference w:type="default" r:id="rId7"/>
          <w:pgSz w:w="11910" w:h="16840"/>
          <w:pgMar w:top="1060" w:right="1200" w:bottom="1460" w:left="1620" w:header="0" w:footer="1262" w:gutter="0"/>
          <w:cols w:space="720"/>
          <w:titlePg/>
          <w:docGrid w:linePitch="299"/>
        </w:sectPr>
      </w:pPr>
    </w:p>
    <w:p w:rsidR="00464682" w:rsidRPr="00AD2597" w:rsidRDefault="00464682">
      <w:pPr>
        <w:spacing w:before="8"/>
        <w:rPr>
          <w:rFonts w:ascii="ＭＳ ゴシック" w:eastAsia="ＭＳ ゴシック" w:hAnsi="ＭＳ ゴシック" w:cs="ＭＳ ゴシック"/>
          <w:sz w:val="5"/>
          <w:szCs w:val="5"/>
          <w:lang w:eastAsia="ja-JP"/>
        </w:rPr>
      </w:pPr>
    </w:p>
    <w:p w:rsidR="00464682" w:rsidRDefault="00EC5EB6">
      <w:pPr>
        <w:spacing w:line="20" w:lineRule="atLeast"/>
        <w:ind w:left="109"/>
        <w:rPr>
          <w:rFonts w:ascii="ＭＳ ゴシック" w:eastAsia="ＭＳ ゴシック" w:hAnsi="ＭＳ ゴシック" w:cs="ＭＳ ゴシック"/>
          <w:sz w:val="2"/>
          <w:szCs w:val="2"/>
        </w:rPr>
      </w:pPr>
      <w:r>
        <w:rPr>
          <w:rFonts w:ascii="ＭＳ ゴシック" w:eastAsia="ＭＳ ゴシック" w:hAnsi="ＭＳ ゴシック" w:cs="ＭＳ ゴシック"/>
          <w:noProof/>
          <w:sz w:val="2"/>
          <w:szCs w:val="2"/>
          <w:lang w:eastAsia="ja-JP"/>
        </w:rPr>
        <mc:AlternateContent>
          <mc:Choice Requires="wpg">
            <w:drawing>
              <wp:inline distT="0" distB="0" distL="0" distR="0">
                <wp:extent cx="5949315" cy="7620"/>
                <wp:effectExtent l="5715" t="1905" r="7620" b="9525"/>
                <wp:docPr id="64" name="Group 4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315" cy="7620"/>
                          <a:chOff x="0" y="0"/>
                          <a:chExt cx="9369" cy="12"/>
                        </a:xfrm>
                      </wpg:grpSpPr>
                      <wpg:grpSp>
                        <wpg:cNvPr id="65" name="Group 441"/>
                        <wpg:cNvGrpSpPr>
                          <a:grpSpLocks/>
                        </wpg:cNvGrpSpPr>
                        <wpg:grpSpPr bwMode="auto">
                          <a:xfrm>
                            <a:off x="6" y="6"/>
                            <a:ext cx="9357" cy="2"/>
                            <a:chOff x="6" y="6"/>
                            <a:chExt cx="9357" cy="2"/>
                          </a:xfrm>
                        </wpg:grpSpPr>
                        <wps:wsp>
                          <wps:cNvPr id="66" name="Freeform 442"/>
                          <wps:cNvSpPr>
                            <a:spLocks/>
                          </wps:cNvSpPr>
                          <wps:spPr bwMode="auto">
                            <a:xfrm>
                              <a:off x="6" y="6"/>
                              <a:ext cx="9357" cy="2"/>
                            </a:xfrm>
                            <a:custGeom>
                              <a:avLst/>
                              <a:gdLst>
                                <a:gd name="T0" fmla="+- 0 6 6"/>
                                <a:gd name="T1" fmla="*/ T0 w 9357"/>
                                <a:gd name="T2" fmla="+- 0 9362 6"/>
                                <a:gd name="T3" fmla="*/ T2 w 9357"/>
                              </a:gdLst>
                              <a:ahLst/>
                              <a:cxnLst>
                                <a:cxn ang="0">
                                  <a:pos x="T1" y="0"/>
                                </a:cxn>
                                <a:cxn ang="0">
                                  <a:pos x="T3" y="0"/>
                                </a:cxn>
                              </a:cxnLst>
                              <a:rect l="0" t="0" r="r" b="b"/>
                              <a:pathLst>
                                <a:path w="9357">
                                  <a:moveTo>
                                    <a:pt x="0" y="0"/>
                                  </a:moveTo>
                                  <a:lnTo>
                                    <a:pt x="935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6EC9681" id="Group 440" o:spid="_x0000_s1026" style="width:468.45pt;height:.6pt;mso-position-horizontal-relative:char;mso-position-vertical-relative:line" coordsize="936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">
                <v:group id="Group 441" o:spid="_x0000_s1027" style="position:absolute;left:6;top:6;width:9357;height:2" coordorigin="6,6" coordsize="93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Freeform 442" o:spid="_x0000_s1028" style="position:absolute;left:6;top:6;width:9357;height:2;visibility:visible;mso-wrap-style:square;v-text-anchor:top" coordsize="93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wcgcIA&#10;AADbAAAADwAAAGRycy9kb3ducmV2LnhtbESPS2vCQBSF9wX/w3AFd3WSFoNERwlCrZtife2vmWsS&#10;zNwJmTFJ/71TKHR5OI+Ps1wPphYdta6yrCCeRiCIc6srLhScTx+vcxDOI2usLZOCH3KwXo1elphq&#10;2/OBuqMvRBhhl6KC0vsmldLlJRl0U9sQB+9mW4M+yLaQusU+jJtavkVRIg1WHAglNrQpKb8fHyZw&#10;ZRZ/fr/ntH1sb9fLF0q3n+2VmoyHbAHC0+D/w3/tnVaQJPD7JfwA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7ByBwgAAANsAAAAPAAAAAAAAAAAAAAAAAJgCAABkcnMvZG93&#10;bnJldi54bWxQSwUGAAAAAAQABAD1AAAAhwMAAAAA&#10;" path="m,l9356,e" filled="f" strokeweight=".58pt">
                    <v:path arrowok="t" o:connecttype="custom" o:connectlocs="0,0;9356,0" o:connectangles="0,0"/>
                  </v:shape>
                </v:group>
                <w10:anchorlock/>
              </v:group>
            </w:pict>
          </mc:Fallback>
        </mc:AlternateContent>
      </w:r>
    </w:p>
    <w:p w:rsidR="00464682" w:rsidRDefault="00464682">
      <w:pPr>
        <w:spacing w:before="4"/>
        <w:rPr>
          <w:rFonts w:ascii="ＭＳ ゴシック" w:eastAsia="ＭＳ ゴシック" w:hAnsi="ＭＳ ゴシック" w:cs="ＭＳ ゴシック"/>
          <w:sz w:val="9"/>
          <w:szCs w:val="9"/>
        </w:rPr>
      </w:pPr>
    </w:p>
    <w:p w:rsidR="00464682" w:rsidRDefault="00C3349F">
      <w:pPr>
        <w:pStyle w:val="1"/>
        <w:ind w:right="3336"/>
        <w:jc w:val="center"/>
        <w:rPr>
          <w:rFonts w:cs="ＭＳ ゴシック"/>
        </w:rPr>
      </w:pPr>
      <w:bookmarkStart w:id="0" w:name="_bookmark153"/>
      <w:bookmarkEnd w:id="0"/>
      <w:r>
        <w:rPr>
          <w:rFonts w:hint="eastAsia"/>
          <w:spacing w:val="-1"/>
          <w:lang w:eastAsia="ja-JP"/>
        </w:rPr>
        <w:t>10</w:t>
      </w:r>
      <w:r w:rsidR="00F20EBD">
        <w:rPr>
          <w:rFonts w:cs="ＭＳ ゴシック"/>
          <w:spacing w:val="-1"/>
        </w:rPr>
        <w:t>．活動の実施</w:t>
      </w:r>
    </w:p>
    <w:p w:rsidR="00464682" w:rsidRDefault="00464682">
      <w:pPr>
        <w:rPr>
          <w:rFonts w:ascii="ＭＳ ゴシック" w:eastAsia="ＭＳ ゴシック" w:hAnsi="ＭＳ ゴシック" w:cs="ＭＳ ゴシック"/>
          <w:sz w:val="18"/>
          <w:szCs w:val="18"/>
        </w:rPr>
      </w:pPr>
    </w:p>
    <w:p w:rsidR="00464682" w:rsidRDefault="00EC5EB6">
      <w:pPr>
        <w:spacing w:line="20" w:lineRule="atLeast"/>
        <w:ind w:left="109"/>
        <w:rPr>
          <w:rFonts w:ascii="ＭＳ ゴシック" w:eastAsia="ＭＳ ゴシック" w:hAnsi="ＭＳ ゴシック" w:cs="ＭＳ ゴシック"/>
          <w:sz w:val="2"/>
          <w:szCs w:val="2"/>
        </w:rPr>
      </w:pPr>
      <w:r>
        <w:rPr>
          <w:rFonts w:ascii="ＭＳ ゴシック" w:eastAsia="ＭＳ ゴシック" w:hAnsi="ＭＳ ゴシック" w:cs="ＭＳ ゴシック"/>
          <w:noProof/>
          <w:sz w:val="2"/>
          <w:szCs w:val="2"/>
          <w:lang w:eastAsia="ja-JP"/>
        </w:rPr>
        <mc:AlternateContent>
          <mc:Choice Requires="wpg">
            <w:drawing>
              <wp:inline distT="0" distB="0" distL="0" distR="0">
                <wp:extent cx="5949315" cy="7620"/>
                <wp:effectExtent l="5715" t="8890" r="7620" b="2540"/>
                <wp:docPr id="61" name="Group 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315" cy="7620"/>
                          <a:chOff x="0" y="0"/>
                          <a:chExt cx="9369" cy="12"/>
                        </a:xfrm>
                      </wpg:grpSpPr>
                      <wpg:grpSp>
                        <wpg:cNvPr id="62" name="Group 438"/>
                        <wpg:cNvGrpSpPr>
                          <a:grpSpLocks/>
                        </wpg:cNvGrpSpPr>
                        <wpg:grpSpPr bwMode="auto">
                          <a:xfrm>
                            <a:off x="6" y="6"/>
                            <a:ext cx="9357" cy="2"/>
                            <a:chOff x="6" y="6"/>
                            <a:chExt cx="9357" cy="2"/>
                          </a:xfrm>
                        </wpg:grpSpPr>
                        <wps:wsp>
                          <wps:cNvPr id="63" name="Freeform 439"/>
                          <wps:cNvSpPr>
                            <a:spLocks/>
                          </wps:cNvSpPr>
                          <wps:spPr bwMode="auto">
                            <a:xfrm>
                              <a:off x="6" y="6"/>
                              <a:ext cx="9357" cy="2"/>
                            </a:xfrm>
                            <a:custGeom>
                              <a:avLst/>
                              <a:gdLst>
                                <a:gd name="T0" fmla="+- 0 6 6"/>
                                <a:gd name="T1" fmla="*/ T0 w 9357"/>
                                <a:gd name="T2" fmla="+- 0 9362 6"/>
                                <a:gd name="T3" fmla="*/ T2 w 9357"/>
                              </a:gdLst>
                              <a:ahLst/>
                              <a:cxnLst>
                                <a:cxn ang="0">
                                  <a:pos x="T1" y="0"/>
                                </a:cxn>
                                <a:cxn ang="0">
                                  <a:pos x="T3" y="0"/>
                                </a:cxn>
                              </a:cxnLst>
                              <a:rect l="0" t="0" r="r" b="b"/>
                              <a:pathLst>
                                <a:path w="9357">
                                  <a:moveTo>
                                    <a:pt x="0" y="0"/>
                                  </a:moveTo>
                                  <a:lnTo>
                                    <a:pt x="935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810F8A3" id="Group 437" o:spid="_x0000_s1026" style="width:468.45pt;height:.6pt;mso-position-horizontal-relative:char;mso-position-vertical-relative:line" coordsize="936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">
                <v:group id="Group 438" o:spid="_x0000_s1027" style="position:absolute;left:6;top:6;width:9357;height:2" coordorigin="6,6" coordsize="93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439" o:spid="_x0000_s1028" style="position:absolute;left:6;top:6;width:9357;height:2;visibility:visible;mso-wrap-style:square;v-text-anchor:top" coordsize="93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u/GcEA&#10;AADbAAAADwAAAGRycy9kb3ducmV2LnhtbESPS4vCMBSF9wP+h3AFd5qqKNIxFRF8bEStzv5Oc/tg&#10;mpvSRK3/3gwMzPJwHh9nuepMLR7UusqygvEoAkGcWV1xoeB23Q4XIJxH1lhbJgUvcrBKeh9LjLV9&#10;8oUeqS9EGGEXo4LS+yaW0mUlGXQj2xAHL7etQR9kW0jd4jOMm1pOomguDVYcCCU2tCkp+0nvJnDl&#10;erw/TzPa3Xf599cRpTvNTkoN+t36E4Snzv+H/9oHrWA+hd8v4QfI5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bvxnBAAAA2wAAAA8AAAAAAAAAAAAAAAAAmAIAAGRycy9kb3du&#10;cmV2LnhtbFBLBQYAAAAABAAEAPUAAACGAwAAAAA=&#10;" path="m,l9356,e" filled="f" strokeweight=".58pt">
                    <v:path arrowok="t" o:connecttype="custom" o:connectlocs="0,0;9356,0" o:connectangles="0,0"/>
                  </v:shape>
                </v:group>
                <w10:anchorlock/>
              </v:group>
            </w:pict>
          </mc:Fallback>
        </mc:AlternateContent>
      </w:r>
    </w:p>
    <w:p w:rsidR="00464682" w:rsidRDefault="00464682">
      <w:pPr>
        <w:spacing w:before="10"/>
        <w:rPr>
          <w:rFonts w:ascii="ＭＳ ゴシック" w:eastAsia="ＭＳ ゴシック" w:hAnsi="ＭＳ ゴシック" w:cs="ＭＳ ゴシック"/>
          <w:sz w:val="20"/>
          <w:szCs w:val="20"/>
        </w:rPr>
      </w:pPr>
    </w:p>
    <w:p w:rsidR="00AD2597" w:rsidRDefault="00AD2597">
      <w:pPr>
        <w:spacing w:before="10"/>
        <w:rPr>
          <w:rFonts w:ascii="ＭＳ ゴシック" w:eastAsia="ＭＳ ゴシック" w:hAnsi="ＭＳ ゴシック" w:cs="ＭＳ ゴシック"/>
          <w:sz w:val="20"/>
          <w:szCs w:val="20"/>
        </w:rPr>
      </w:pPr>
    </w:p>
    <w:p w:rsidR="00464682" w:rsidRDefault="00F20EBD">
      <w:pPr>
        <w:pStyle w:val="a3"/>
        <w:ind w:left="103" w:firstLine="0"/>
        <w:rPr>
          <w:rFonts w:cs="ＭＳ ゴシック"/>
        </w:rPr>
      </w:pPr>
      <w:r>
        <w:rPr>
          <w:rFonts w:cs="ＭＳ ゴシック"/>
        </w:rPr>
        <w:t>［</w:t>
      </w:r>
      <w:proofErr w:type="spellStart"/>
      <w:r>
        <w:rPr>
          <w:rFonts w:cs="ＭＳ ゴシック"/>
        </w:rPr>
        <w:t>会計経理等</w:t>
      </w:r>
      <w:proofErr w:type="spellEnd"/>
      <w:r>
        <w:rPr>
          <w:rFonts w:cs="ＭＳ ゴシック"/>
        </w:rPr>
        <w:t>］</w:t>
      </w:r>
    </w:p>
    <w:p w:rsidR="00464682" w:rsidRDefault="00464682">
      <w:pPr>
        <w:spacing w:before="3"/>
        <w:rPr>
          <w:rFonts w:ascii="ＭＳ ゴシック" w:eastAsia="ＭＳ ゴシック" w:hAnsi="ＭＳ ゴシック" w:cs="ＭＳ ゴシック"/>
          <w:sz w:val="26"/>
          <w:szCs w:val="26"/>
        </w:rPr>
      </w:pPr>
    </w:p>
    <w:p w:rsidR="00464682" w:rsidRDefault="00EC5EB6">
      <w:pPr>
        <w:spacing w:line="200" w:lineRule="atLeast"/>
        <w:ind w:left="113"/>
        <w:rPr>
          <w:rFonts w:ascii="ＭＳ ゴシック" w:eastAsia="ＭＳ ゴシック" w:hAnsi="ＭＳ ゴシック" w:cs="ＭＳ ゴシック"/>
          <w:sz w:val="20"/>
          <w:szCs w:val="20"/>
        </w:rPr>
      </w:pPr>
      <w:r>
        <w:rPr>
          <w:rFonts w:ascii="ＭＳ ゴシック" w:eastAsia="ＭＳ ゴシック" w:hAnsi="ＭＳ ゴシック" w:cs="ＭＳ ゴシック"/>
          <w:noProof/>
          <w:sz w:val="20"/>
          <w:szCs w:val="20"/>
          <w:lang w:eastAsia="ja-JP"/>
        </w:rPr>
        <mc:AlternateContent>
          <mc:Choice Requires="wps">
            <w:drawing>
              <wp:inline distT="0" distB="0" distL="0" distR="0">
                <wp:extent cx="5982970" cy="330835"/>
                <wp:effectExtent l="5080" t="6985" r="12700" b="5080"/>
                <wp:docPr id="54" name="Text Box 9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330835"/>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32053" w:rsidRPr="006B7F48" w:rsidRDefault="00232053">
                            <w:pPr>
                              <w:tabs>
                                <w:tab w:val="left" w:pos="1086"/>
                              </w:tabs>
                              <w:spacing w:before="62"/>
                              <w:ind w:left="126"/>
                              <w:rPr>
                                <w:rFonts w:ascii="ＭＳ Ｐゴシック" w:eastAsia="ＭＳ Ｐゴシック" w:hAnsi="ＭＳ Ｐゴシック" w:cs="ＭＳ ゴシック"/>
                                <w:sz w:val="24"/>
                                <w:szCs w:val="24"/>
                                <w:lang w:eastAsia="ja-JP"/>
                              </w:rPr>
                            </w:pPr>
                            <w:r>
                              <w:rPr>
                                <w:rFonts w:ascii="ＭＳ Ｐゴシック" w:eastAsia="ＭＳ Ｐゴシック" w:hAnsi="ＭＳ Ｐゴシック" w:cs="ＭＳ ゴシック" w:hint="eastAsia"/>
                                <w:sz w:val="24"/>
                                <w:szCs w:val="24"/>
                                <w:lang w:eastAsia="ja-JP"/>
                              </w:rPr>
                              <w:t>６４</w:t>
                            </w:r>
                            <w:r w:rsidRPr="006B7F48">
                              <w:rPr>
                                <w:rFonts w:ascii="ＭＳ Ｐゴシック" w:eastAsia="ＭＳ Ｐゴシック" w:hAnsi="ＭＳ Ｐゴシック" w:cs="ＭＳ ゴシック"/>
                                <w:sz w:val="24"/>
                                <w:szCs w:val="24"/>
                                <w:lang w:eastAsia="ja-JP"/>
                              </w:rPr>
                              <w:tab/>
                            </w:r>
                            <w:bookmarkStart w:id="1" w:name="_bookmark162"/>
                            <w:bookmarkEnd w:id="1"/>
                            <w:r w:rsidRPr="006B7F48">
                              <w:rPr>
                                <w:rFonts w:ascii="ＭＳ Ｐゴシック" w:eastAsia="ＭＳ Ｐゴシック" w:hAnsi="ＭＳ Ｐゴシック" w:cs="ＭＳ ゴシック"/>
                                <w:sz w:val="24"/>
                                <w:szCs w:val="24"/>
                                <w:lang w:eastAsia="ja-JP"/>
                              </w:rPr>
                              <w:t>農地維持支払交付金及び資源向上支払交付金は持越が可能か。</w:t>
                            </w:r>
                          </w:p>
                        </w:txbxContent>
                      </wps:txbx>
                      <wps:bodyPr rot="0" vert="horz" wrap="square" lIns="0" tIns="0" rIns="0" bIns="0" anchor="t" anchorCtr="0" upright="1">
                        <a:noAutofit/>
                      </wps:bodyPr>
                    </wps:wsp>
                  </a:graphicData>
                </a:graphic>
              </wp:inline>
            </w:drawing>
          </mc:Choice>
          <mc:Fallback>
            <w:pict>
              <v:shape id="Text Box 980" o:spid="_x0000_s1103" type="#_x0000_t202" style="width:471.1pt;height:2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" filled="f" strokeweight=".58pt">
                <v:textbox inset="0,0,0,0">
                  <w:txbxContent>
                    <w:p w:rsidR="00232053" w:rsidRPr="006B7F48" w:rsidRDefault="00232053">
                      <w:pPr>
                        <w:tabs>
                          <w:tab w:val="left" w:pos="1086"/>
                        </w:tabs>
                        <w:spacing w:before="62"/>
                        <w:ind w:left="126"/>
                        <w:rPr>
                          <w:rFonts w:ascii="ＭＳ Ｐゴシック" w:eastAsia="ＭＳ Ｐゴシック" w:hAnsi="ＭＳ Ｐゴシック" w:cs="ＭＳ ゴシック"/>
                          <w:sz w:val="24"/>
                          <w:szCs w:val="24"/>
                          <w:lang w:eastAsia="ja-JP"/>
                        </w:rPr>
                      </w:pPr>
                      <w:r>
                        <w:rPr>
                          <w:rFonts w:ascii="ＭＳ Ｐゴシック" w:eastAsia="ＭＳ Ｐゴシック" w:hAnsi="ＭＳ Ｐゴシック" w:cs="ＭＳ ゴシック" w:hint="eastAsia"/>
                          <w:sz w:val="24"/>
                          <w:szCs w:val="24"/>
                          <w:lang w:eastAsia="ja-JP"/>
                        </w:rPr>
                        <w:t>６４</w:t>
                      </w:r>
                      <w:r w:rsidRPr="006B7F48">
                        <w:rPr>
                          <w:rFonts w:ascii="ＭＳ Ｐゴシック" w:eastAsia="ＭＳ Ｐゴシック" w:hAnsi="ＭＳ Ｐゴシック" w:cs="ＭＳ ゴシック"/>
                          <w:sz w:val="24"/>
                          <w:szCs w:val="24"/>
                          <w:lang w:eastAsia="ja-JP"/>
                        </w:rPr>
                        <w:tab/>
                      </w:r>
                      <w:bookmarkStart w:id="138" w:name="_bookmark162"/>
                      <w:bookmarkEnd w:id="138"/>
                      <w:r w:rsidRPr="006B7F48">
                        <w:rPr>
                          <w:rFonts w:ascii="ＭＳ Ｐゴシック" w:eastAsia="ＭＳ Ｐゴシック" w:hAnsi="ＭＳ Ｐゴシック" w:cs="ＭＳ ゴシック"/>
                          <w:sz w:val="24"/>
                          <w:szCs w:val="24"/>
                          <w:lang w:eastAsia="ja-JP"/>
                        </w:rPr>
                        <w:t>農地維持支払交付金及び資源向上支払交付金は持越が可能か。</w:t>
                      </w:r>
                    </w:p>
                  </w:txbxContent>
                </v:textbox>
                <w10:wrap anchorx="page" anchory="page"/>
                <w10:anchorlock/>
              </v:shape>
            </w:pict>
          </mc:Fallback>
        </mc:AlternateContent>
      </w:r>
    </w:p>
    <w:p w:rsidR="00464682" w:rsidRDefault="00464682">
      <w:pPr>
        <w:spacing w:before="11"/>
        <w:rPr>
          <w:rFonts w:ascii="ＭＳ ゴシック" w:eastAsia="ＭＳ ゴシック" w:hAnsi="ＭＳ ゴシック" w:cs="ＭＳ ゴシック"/>
        </w:rPr>
      </w:pPr>
    </w:p>
    <w:p w:rsidR="00464682" w:rsidRPr="006B7F48" w:rsidRDefault="00F20EBD">
      <w:pPr>
        <w:pStyle w:val="a3"/>
        <w:spacing w:before="56" w:line="312" w:lineRule="exact"/>
        <w:ind w:right="419"/>
        <w:jc w:val="both"/>
        <w:rPr>
          <w:rFonts w:ascii="ＭＳ Ｐ明朝" w:eastAsia="ＭＳ Ｐ明朝" w:hAnsi="ＭＳ Ｐ明朝"/>
          <w:lang w:eastAsia="ja-JP"/>
        </w:rPr>
      </w:pPr>
      <w:r w:rsidRPr="006B7F48">
        <w:rPr>
          <w:rFonts w:ascii="ＭＳ Ｐ明朝" w:eastAsia="ＭＳ Ｐ明朝" w:hAnsi="ＭＳ Ｐ明朝"/>
          <w:lang w:eastAsia="ja-JP"/>
        </w:rPr>
        <w:t>１</w:t>
      </w:r>
      <w:r w:rsidR="006B7F48">
        <w:rPr>
          <w:rFonts w:ascii="ＭＳ Ｐ明朝" w:eastAsia="ＭＳ Ｐ明朝" w:hAnsi="ＭＳ Ｐ明朝" w:hint="eastAsia"/>
          <w:lang w:eastAsia="ja-JP"/>
        </w:rPr>
        <w:t xml:space="preserve"> </w:t>
      </w:r>
      <w:r w:rsidRPr="006B7F48">
        <w:rPr>
          <w:rFonts w:ascii="ＭＳ Ｐ明朝" w:eastAsia="ＭＳ Ｐ明朝" w:hAnsi="ＭＳ Ｐ明朝"/>
          <w:lang w:eastAsia="ja-JP"/>
        </w:rPr>
        <w:t>農地維持支払交付金及び資源向上支払交付金について、活動組織が活動期間内に計画的に活動ができるよう、活動組織内での交付金の持越が可能である。</w:t>
      </w:r>
    </w:p>
    <w:p w:rsidR="00464682" w:rsidRPr="006B7F48" w:rsidRDefault="00464682">
      <w:pPr>
        <w:spacing w:before="2"/>
        <w:rPr>
          <w:rFonts w:ascii="ＭＳ Ｐ明朝" w:eastAsia="ＭＳ Ｐ明朝" w:hAnsi="ＭＳ Ｐ明朝" w:cs="ＭＳ ゴシック"/>
          <w:sz w:val="25"/>
          <w:szCs w:val="25"/>
          <w:lang w:eastAsia="ja-JP"/>
        </w:rPr>
      </w:pPr>
    </w:p>
    <w:p w:rsidR="00464682" w:rsidRPr="006B7F48" w:rsidRDefault="00F20EBD">
      <w:pPr>
        <w:pStyle w:val="a3"/>
        <w:tabs>
          <w:tab w:val="left" w:pos="583"/>
        </w:tabs>
        <w:ind w:left="103" w:firstLine="0"/>
        <w:rPr>
          <w:rFonts w:ascii="ＭＳ Ｐ明朝" w:eastAsia="ＭＳ Ｐ明朝" w:hAnsi="ＭＳ Ｐ明朝"/>
          <w:lang w:eastAsia="ja-JP"/>
        </w:rPr>
      </w:pPr>
      <w:r w:rsidRPr="006B7F48">
        <w:rPr>
          <w:rFonts w:ascii="ＭＳ Ｐ明朝" w:eastAsia="ＭＳ Ｐ明朝" w:hAnsi="ＭＳ Ｐ明朝"/>
          <w:lang w:eastAsia="ja-JP"/>
        </w:rPr>
        <w:t>２</w:t>
      </w:r>
      <w:r w:rsidR="006B7F48">
        <w:rPr>
          <w:rFonts w:ascii="ＭＳ Ｐ明朝" w:eastAsia="ＭＳ Ｐ明朝" w:hAnsi="ＭＳ Ｐ明朝" w:hint="eastAsia"/>
          <w:lang w:eastAsia="ja-JP"/>
        </w:rPr>
        <w:t xml:space="preserve"> </w:t>
      </w:r>
      <w:r w:rsidRPr="006B7F48">
        <w:rPr>
          <w:rFonts w:ascii="ＭＳ Ｐ明朝" w:eastAsia="ＭＳ Ｐ明朝" w:hAnsi="ＭＳ Ｐ明朝"/>
          <w:spacing w:val="-1"/>
          <w:lang w:eastAsia="ja-JP"/>
        </w:rPr>
        <w:t>活動組織においては、</w:t>
      </w:r>
    </w:p>
    <w:p w:rsidR="00464682" w:rsidRPr="006B7F48" w:rsidRDefault="00464682">
      <w:pPr>
        <w:spacing w:before="5"/>
        <w:rPr>
          <w:rFonts w:ascii="ＭＳ Ｐ明朝" w:eastAsia="ＭＳ Ｐ明朝" w:hAnsi="ＭＳ Ｐ明朝" w:cs="ＭＳ ゴシック"/>
          <w:sz w:val="27"/>
          <w:szCs w:val="27"/>
          <w:lang w:eastAsia="ja-JP"/>
        </w:rPr>
      </w:pPr>
    </w:p>
    <w:p w:rsidR="00464682" w:rsidRPr="006B7F48" w:rsidRDefault="00F20EBD">
      <w:pPr>
        <w:pStyle w:val="a3"/>
        <w:spacing w:line="237" w:lineRule="auto"/>
        <w:ind w:left="552" w:right="420" w:hanging="209"/>
        <w:jc w:val="both"/>
        <w:rPr>
          <w:rFonts w:ascii="ＭＳ Ｐ明朝" w:eastAsia="ＭＳ Ｐ明朝" w:hAnsi="ＭＳ Ｐ明朝"/>
          <w:lang w:eastAsia="ja-JP"/>
        </w:rPr>
      </w:pPr>
      <w:r w:rsidRPr="006B7F48">
        <w:rPr>
          <w:rFonts w:ascii="ＭＳ Ｐ明朝" w:eastAsia="ＭＳ Ｐ明朝" w:hAnsi="ＭＳ Ｐ明朝"/>
          <w:lang w:eastAsia="ja-JP"/>
        </w:rPr>
        <w:t>①</w:t>
      </w:r>
      <w:r w:rsidRPr="006B7F48">
        <w:rPr>
          <w:rFonts w:ascii="ＭＳ Ｐ明朝" w:eastAsia="ＭＳ Ｐ明朝" w:hAnsi="ＭＳ Ｐ明朝"/>
          <w:spacing w:val="119"/>
          <w:lang w:eastAsia="ja-JP"/>
        </w:rPr>
        <w:t xml:space="preserve"> </w:t>
      </w:r>
      <w:r w:rsidRPr="006B7F48">
        <w:rPr>
          <w:rFonts w:ascii="ＭＳ Ｐ明朝" w:eastAsia="ＭＳ Ｐ明朝" w:hAnsi="ＭＳ Ｐ明朝"/>
          <w:lang w:eastAsia="ja-JP"/>
        </w:rPr>
        <w:t>活動期間における支出計画に基づき、毎年度、交付金の執行を行い、次年度以降に必要とされる交付金については、毎年度、市町村長に提出する実施状況報告書に次年度持越額及びその使用予定等を記入した上で、翌年度以降に持ち越して使用し、</w:t>
      </w:r>
    </w:p>
    <w:p w:rsidR="00464682" w:rsidRPr="006B7F48" w:rsidRDefault="00F20EBD">
      <w:pPr>
        <w:pStyle w:val="a3"/>
        <w:spacing w:before="209" w:line="312" w:lineRule="exact"/>
        <w:ind w:left="552" w:right="419" w:hanging="209"/>
        <w:jc w:val="both"/>
        <w:rPr>
          <w:rFonts w:ascii="ＭＳ Ｐ明朝" w:eastAsia="ＭＳ Ｐ明朝" w:hAnsi="ＭＳ Ｐ明朝"/>
          <w:lang w:eastAsia="ja-JP"/>
        </w:rPr>
      </w:pPr>
      <w:r w:rsidRPr="006B7F48">
        <w:rPr>
          <w:rFonts w:ascii="ＭＳ Ｐ明朝" w:eastAsia="ＭＳ Ｐ明朝" w:hAnsi="ＭＳ Ｐ明朝"/>
          <w:lang w:eastAsia="ja-JP"/>
        </w:rPr>
        <w:t>②</w:t>
      </w:r>
      <w:r w:rsidRPr="006B7F48">
        <w:rPr>
          <w:rFonts w:ascii="ＭＳ Ｐ明朝" w:eastAsia="ＭＳ Ｐ明朝" w:hAnsi="ＭＳ Ｐ明朝"/>
          <w:spacing w:val="119"/>
          <w:lang w:eastAsia="ja-JP"/>
        </w:rPr>
        <w:t xml:space="preserve"> </w:t>
      </w:r>
      <w:r w:rsidRPr="006B7F48">
        <w:rPr>
          <w:rFonts w:ascii="ＭＳ Ｐ明朝" w:eastAsia="ＭＳ Ｐ明朝" w:hAnsi="ＭＳ Ｐ明朝"/>
          <w:lang w:eastAsia="ja-JP"/>
        </w:rPr>
        <w:t>活動計画書に定める活動期間終了年度末に残額が生じた場合は、当該残額を市</w:t>
      </w:r>
      <w:r w:rsidRPr="006B7F48">
        <w:rPr>
          <w:rFonts w:ascii="ＭＳ Ｐ明朝" w:eastAsia="ＭＳ Ｐ明朝" w:hAnsi="ＭＳ Ｐ明朝"/>
          <w:spacing w:val="-1"/>
          <w:lang w:eastAsia="ja-JP"/>
        </w:rPr>
        <w:t>町村に返還する。</w:t>
      </w:r>
    </w:p>
    <w:p w:rsidR="00464682" w:rsidRPr="006B7F48" w:rsidRDefault="00F20EBD">
      <w:pPr>
        <w:pStyle w:val="a3"/>
        <w:spacing w:before="178" w:line="312" w:lineRule="exact"/>
        <w:ind w:left="552" w:right="419" w:hanging="209"/>
        <w:jc w:val="both"/>
        <w:rPr>
          <w:rFonts w:ascii="ＭＳ Ｐ明朝" w:eastAsia="ＭＳ Ｐ明朝" w:hAnsi="ＭＳ Ｐ明朝"/>
          <w:lang w:eastAsia="ja-JP"/>
        </w:rPr>
      </w:pPr>
      <w:r w:rsidRPr="006B7F48">
        <w:rPr>
          <w:rFonts w:ascii="ＭＳ Ｐ明朝" w:eastAsia="ＭＳ Ｐ明朝" w:hAnsi="ＭＳ Ｐ明朝"/>
          <w:lang w:eastAsia="ja-JP"/>
        </w:rPr>
        <w:t>③</w:t>
      </w:r>
      <w:r w:rsidRPr="006B7F48">
        <w:rPr>
          <w:rFonts w:ascii="ＭＳ Ｐ明朝" w:eastAsia="ＭＳ Ｐ明朝" w:hAnsi="ＭＳ Ｐ明朝"/>
          <w:spacing w:val="119"/>
          <w:lang w:eastAsia="ja-JP"/>
        </w:rPr>
        <w:t xml:space="preserve"> </w:t>
      </w:r>
      <w:r w:rsidRPr="006B7F48">
        <w:rPr>
          <w:rFonts w:ascii="ＭＳ Ｐ明朝" w:eastAsia="ＭＳ Ｐ明朝" w:hAnsi="ＭＳ Ｐ明朝"/>
          <w:lang w:eastAsia="ja-JP"/>
        </w:rPr>
        <w:t>ただし、活動期間終了年度の翌年度に新たに市町村の事業計画の認定を受けて</w:t>
      </w:r>
      <w:r w:rsidRPr="006B7F48">
        <w:rPr>
          <w:rFonts w:ascii="ＭＳ Ｐ明朝" w:eastAsia="ＭＳ Ｐ明朝" w:hAnsi="ＭＳ Ｐ明朝"/>
          <w:spacing w:val="-1"/>
          <w:lang w:eastAsia="ja-JP"/>
        </w:rPr>
        <w:t>農地維持活動等を継続する組織は、活動の円滑な継続のために、当該残額を新たな広域協定又は事業計画の認定に基づく多面的機能支払交付金の経理に含めて活用することが可能としている。</w:t>
      </w:r>
    </w:p>
    <w:p w:rsidR="00464682" w:rsidRPr="006B7F48" w:rsidRDefault="00464682">
      <w:pPr>
        <w:spacing w:before="4"/>
        <w:rPr>
          <w:rFonts w:ascii="ＭＳ Ｐ明朝" w:eastAsia="ＭＳ Ｐ明朝" w:hAnsi="ＭＳ Ｐ明朝" w:cs="ＭＳ ゴシック"/>
          <w:sz w:val="27"/>
          <w:szCs w:val="27"/>
          <w:lang w:eastAsia="ja-JP"/>
        </w:rPr>
      </w:pPr>
    </w:p>
    <w:p w:rsidR="00464682" w:rsidRPr="006B7F48" w:rsidRDefault="00F20EBD">
      <w:pPr>
        <w:pStyle w:val="a3"/>
        <w:spacing w:line="312" w:lineRule="exact"/>
        <w:ind w:right="419"/>
        <w:jc w:val="both"/>
        <w:rPr>
          <w:rFonts w:ascii="ＭＳ Ｐ明朝" w:eastAsia="ＭＳ Ｐ明朝" w:hAnsi="ＭＳ Ｐ明朝"/>
          <w:lang w:eastAsia="ja-JP"/>
        </w:rPr>
      </w:pPr>
      <w:r w:rsidRPr="006B7F48">
        <w:rPr>
          <w:rFonts w:ascii="ＭＳ Ｐ明朝" w:eastAsia="ＭＳ Ｐ明朝" w:hAnsi="ＭＳ Ｐ明朝"/>
          <w:lang w:eastAsia="ja-JP"/>
        </w:rPr>
        <w:t>３</w:t>
      </w:r>
      <w:r w:rsidR="008A6A9C">
        <w:rPr>
          <w:rFonts w:ascii="ＭＳ Ｐ明朝" w:eastAsia="ＭＳ Ｐ明朝" w:hAnsi="ＭＳ Ｐ明朝" w:hint="eastAsia"/>
          <w:lang w:eastAsia="ja-JP"/>
        </w:rPr>
        <w:t xml:space="preserve"> </w:t>
      </w:r>
      <w:r w:rsidRPr="006B7F48">
        <w:rPr>
          <w:rFonts w:ascii="ＭＳ Ｐ明朝" w:eastAsia="ＭＳ Ｐ明朝" w:hAnsi="ＭＳ Ｐ明朝"/>
          <w:spacing w:val="-1"/>
          <w:lang w:eastAsia="ja-JP"/>
        </w:rPr>
        <w:t>特</w:t>
      </w:r>
      <w:r w:rsidRPr="00CE5BC3">
        <w:rPr>
          <w:rFonts w:ascii="ＭＳ Ｐ明朝" w:eastAsia="ＭＳ Ｐ明朝" w:hAnsi="ＭＳ Ｐ明朝"/>
          <w:spacing w:val="-1"/>
          <w:lang w:eastAsia="ja-JP"/>
        </w:rPr>
        <w:t>に</w:t>
      </w:r>
      <w:r w:rsidRPr="00CE5BC3">
        <w:rPr>
          <w:rFonts w:asciiTheme="majorEastAsia" w:eastAsiaTheme="majorEastAsia" w:hAnsiTheme="majorEastAsia"/>
          <w:spacing w:val="-1"/>
          <w:u w:val="thick"/>
          <w:lang w:eastAsia="ja-JP"/>
        </w:rPr>
        <w:t>２の③を適用する場合</w:t>
      </w:r>
      <w:r w:rsidRPr="00CE5BC3">
        <w:rPr>
          <w:rFonts w:ascii="ＭＳ Ｐ明朝" w:eastAsia="ＭＳ Ｐ明朝" w:hAnsi="ＭＳ Ｐ明朝"/>
          <w:spacing w:val="-1"/>
          <w:lang w:eastAsia="ja-JP"/>
        </w:rPr>
        <w:t>は、活動組織が抱える交付金がいたずらに膨らむこと</w:t>
      </w:r>
      <w:r w:rsidRPr="00CE5BC3">
        <w:rPr>
          <w:rFonts w:ascii="ＭＳ Ｐ明朝" w:eastAsia="ＭＳ Ｐ明朝" w:hAnsi="ＭＳ Ｐ明朝"/>
          <w:lang w:eastAsia="ja-JP"/>
        </w:rPr>
        <w:t>にならないよう</w:t>
      </w:r>
      <w:r w:rsidRPr="00CE5BC3">
        <w:rPr>
          <w:rFonts w:asciiTheme="majorEastAsia" w:eastAsiaTheme="majorEastAsia" w:hAnsiTheme="majorEastAsia"/>
          <w:u w:val="thick"/>
          <w:lang w:eastAsia="ja-JP"/>
        </w:rPr>
        <w:t>、市町村が責任を持って、持越額の使途の見込みを確認すること</w:t>
      </w:r>
      <w:r w:rsidRPr="00CE5BC3">
        <w:rPr>
          <w:rFonts w:ascii="ＭＳ Ｐ明朝" w:eastAsia="ＭＳ Ｐ明朝" w:hAnsi="ＭＳ Ｐ明朝"/>
          <w:lang w:eastAsia="ja-JP"/>
        </w:rPr>
        <w:t>とする。</w:t>
      </w:r>
    </w:p>
    <w:p w:rsidR="00464682" w:rsidRDefault="00464682">
      <w:pPr>
        <w:rPr>
          <w:rFonts w:ascii="ＭＳ Ｐ明朝" w:eastAsia="ＭＳ Ｐ明朝" w:hAnsi="ＭＳ Ｐ明朝" w:cs="ＭＳ ゴシック"/>
          <w:sz w:val="20"/>
          <w:szCs w:val="20"/>
          <w:lang w:eastAsia="ja-JP"/>
        </w:rPr>
      </w:pPr>
    </w:p>
    <w:p w:rsidR="00AD2597" w:rsidRPr="006B7F48" w:rsidRDefault="00AD2597">
      <w:pPr>
        <w:rPr>
          <w:rFonts w:ascii="ＭＳ Ｐ明朝" w:eastAsia="ＭＳ Ｐ明朝" w:hAnsi="ＭＳ Ｐ明朝" w:cs="ＭＳ ゴシック"/>
          <w:sz w:val="20"/>
          <w:szCs w:val="20"/>
          <w:lang w:eastAsia="ja-JP"/>
        </w:rPr>
      </w:pPr>
    </w:p>
    <w:p w:rsidR="00464682" w:rsidRDefault="00464682">
      <w:pPr>
        <w:spacing w:before="8"/>
        <w:rPr>
          <w:rFonts w:ascii="ＭＳ ゴシック" w:eastAsia="ＭＳ ゴシック" w:hAnsi="ＭＳ ゴシック" w:cs="ＭＳ ゴシック"/>
          <w:sz w:val="5"/>
          <w:szCs w:val="5"/>
          <w:lang w:eastAsia="ja-JP"/>
        </w:rPr>
      </w:pPr>
    </w:p>
    <w:p w:rsidR="00464682" w:rsidRDefault="00EC5EB6">
      <w:pPr>
        <w:spacing w:line="20" w:lineRule="atLeast"/>
        <w:ind w:left="109"/>
        <w:rPr>
          <w:rFonts w:ascii="ＭＳ ゴシック" w:eastAsia="ＭＳ ゴシック" w:hAnsi="ＭＳ ゴシック" w:cs="ＭＳ ゴシック"/>
          <w:sz w:val="2"/>
          <w:szCs w:val="2"/>
        </w:rPr>
      </w:pPr>
      <w:r>
        <w:rPr>
          <w:rFonts w:ascii="ＭＳ ゴシック" w:eastAsia="ＭＳ ゴシック" w:hAnsi="ＭＳ ゴシック" w:cs="ＭＳ ゴシック"/>
          <w:noProof/>
          <w:sz w:val="2"/>
          <w:szCs w:val="2"/>
          <w:lang w:eastAsia="ja-JP"/>
        </w:rPr>
        <mc:AlternateContent>
          <mc:Choice Requires="wpg">
            <w:drawing>
              <wp:inline distT="0" distB="0" distL="0" distR="0">
                <wp:extent cx="5949315" cy="7620"/>
                <wp:effectExtent l="2540" t="5080" r="1270" b="6350"/>
                <wp:docPr id="36" name="Group 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315" cy="7620"/>
                          <a:chOff x="0" y="0"/>
                          <a:chExt cx="9369" cy="12"/>
                        </a:xfrm>
                      </wpg:grpSpPr>
                      <wpg:grpSp>
                        <wpg:cNvPr id="37" name="Group 402"/>
                        <wpg:cNvGrpSpPr>
                          <a:grpSpLocks/>
                        </wpg:cNvGrpSpPr>
                        <wpg:grpSpPr bwMode="auto">
                          <a:xfrm>
                            <a:off x="6" y="6"/>
                            <a:ext cx="9357" cy="2"/>
                            <a:chOff x="6" y="6"/>
                            <a:chExt cx="9357" cy="2"/>
                          </a:xfrm>
                        </wpg:grpSpPr>
                        <wps:wsp>
                          <wps:cNvPr id="38" name="Freeform 403"/>
                          <wps:cNvSpPr>
                            <a:spLocks/>
                          </wps:cNvSpPr>
                          <wps:spPr bwMode="auto">
                            <a:xfrm>
                              <a:off x="6" y="6"/>
                              <a:ext cx="9357" cy="2"/>
                            </a:xfrm>
                            <a:custGeom>
                              <a:avLst/>
                              <a:gdLst>
                                <a:gd name="T0" fmla="+- 0 6 6"/>
                                <a:gd name="T1" fmla="*/ T0 w 9357"/>
                                <a:gd name="T2" fmla="+- 0 9362 6"/>
                                <a:gd name="T3" fmla="*/ T2 w 9357"/>
                              </a:gdLst>
                              <a:ahLst/>
                              <a:cxnLst>
                                <a:cxn ang="0">
                                  <a:pos x="T1" y="0"/>
                                </a:cxn>
                                <a:cxn ang="0">
                                  <a:pos x="T3" y="0"/>
                                </a:cxn>
                              </a:cxnLst>
                              <a:rect l="0" t="0" r="r" b="b"/>
                              <a:pathLst>
                                <a:path w="9357">
                                  <a:moveTo>
                                    <a:pt x="0" y="0"/>
                                  </a:moveTo>
                                  <a:lnTo>
                                    <a:pt x="935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C19D5C8" id="Group 401" o:spid="_x0000_s1026" style="width:468.45pt;height:.6pt;mso-position-horizontal-relative:char;mso-position-vertical-relative:line" coordsize="936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">
                <v:group id="Group 402" o:spid="_x0000_s1027" style="position:absolute;left:6;top:6;width:9357;height:2" coordorigin="6,6" coordsize="93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403" o:spid="_x0000_s1028" style="position:absolute;left:6;top:6;width:9357;height:2;visibility:visible;mso-wrap-style:square;v-text-anchor:top" coordsize="93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wCdcAA&#10;AADbAAAADwAAAGRycy9kb3ducmV2LnhtbERPS2vCQBC+F/oflil4qxsrLSW6igimXiStj/s0Oyah&#10;2dmQ3Zj47zuHQo8f33u5Hl2jbtSF2rOB2TQBRVx4W3Np4HzaPb+DChHZYuOZDNwpwHr1+LDE1PqB&#10;v+h2jKWSEA4pGqhibFOtQ1GRwzD1LbFwV985jAK7UtsOBwl3jX5JkjftsGZpqLClbUXFz7F30qs3&#10;s4/PeUFZn12/LwfUIX/NjZk8jZsFqEhj/Bf/uffWwFzGyhf5AXr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wCdcAAAADbAAAADwAAAAAAAAAAAAAAAACYAgAAZHJzL2Rvd25y&#10;ZXYueG1sUEsFBgAAAAAEAAQA9QAAAIUDAAAAAA==&#10;" path="m,l9356,e" filled="f" strokeweight=".58pt">
                    <v:path arrowok="t" o:connecttype="custom" o:connectlocs="0,0;9356,0" o:connectangles="0,0"/>
                  </v:shape>
                </v:group>
                <w10:anchorlock/>
              </v:group>
            </w:pict>
          </mc:Fallback>
        </mc:AlternateContent>
      </w:r>
    </w:p>
    <w:p w:rsidR="00464682" w:rsidRDefault="00464682">
      <w:pPr>
        <w:spacing w:before="4"/>
        <w:rPr>
          <w:rFonts w:ascii="ＭＳ ゴシック" w:eastAsia="ＭＳ ゴシック" w:hAnsi="ＭＳ ゴシック" w:cs="ＭＳ ゴシック"/>
          <w:sz w:val="9"/>
          <w:szCs w:val="9"/>
        </w:rPr>
      </w:pPr>
    </w:p>
    <w:p w:rsidR="00464682" w:rsidRDefault="00F20EBD">
      <w:pPr>
        <w:pStyle w:val="1"/>
        <w:ind w:left="3113"/>
        <w:rPr>
          <w:rFonts w:cs="ＭＳ ゴシック"/>
          <w:lang w:eastAsia="ja-JP"/>
        </w:rPr>
      </w:pPr>
      <w:bookmarkStart w:id="2" w:name="_bookmark187"/>
      <w:bookmarkEnd w:id="2"/>
      <w:r>
        <w:rPr>
          <w:spacing w:val="-1"/>
          <w:lang w:eastAsia="ja-JP"/>
        </w:rPr>
        <w:t>1</w:t>
      </w:r>
      <w:r w:rsidR="00FF4FC7">
        <w:rPr>
          <w:rFonts w:hint="eastAsia"/>
          <w:spacing w:val="-1"/>
          <w:lang w:eastAsia="ja-JP"/>
        </w:rPr>
        <w:t>1</w:t>
      </w:r>
      <w:r>
        <w:rPr>
          <w:rFonts w:cs="ＭＳ ゴシック"/>
          <w:spacing w:val="-1"/>
          <w:lang w:eastAsia="ja-JP"/>
        </w:rPr>
        <w:t>．実施状況の報告・確認</w:t>
      </w:r>
    </w:p>
    <w:p w:rsidR="00464682" w:rsidRDefault="00464682">
      <w:pPr>
        <w:rPr>
          <w:rFonts w:ascii="ＭＳ ゴシック" w:eastAsia="ＭＳ ゴシック" w:hAnsi="ＭＳ ゴシック" w:cs="ＭＳ ゴシック"/>
          <w:sz w:val="18"/>
          <w:szCs w:val="18"/>
          <w:lang w:eastAsia="ja-JP"/>
        </w:rPr>
      </w:pPr>
    </w:p>
    <w:p w:rsidR="00464682" w:rsidRDefault="00EC5EB6">
      <w:pPr>
        <w:spacing w:line="20" w:lineRule="atLeast"/>
        <w:ind w:left="109"/>
        <w:rPr>
          <w:rFonts w:ascii="ＭＳ ゴシック" w:eastAsia="ＭＳ ゴシック" w:hAnsi="ＭＳ ゴシック" w:cs="ＭＳ ゴシック"/>
          <w:sz w:val="2"/>
          <w:szCs w:val="2"/>
        </w:rPr>
      </w:pPr>
      <w:r>
        <w:rPr>
          <w:rFonts w:ascii="ＭＳ ゴシック" w:eastAsia="ＭＳ ゴシック" w:hAnsi="ＭＳ ゴシック" w:cs="ＭＳ ゴシック"/>
          <w:noProof/>
          <w:sz w:val="2"/>
          <w:szCs w:val="2"/>
          <w:lang w:eastAsia="ja-JP"/>
        </w:rPr>
        <mc:AlternateContent>
          <mc:Choice Requires="wpg">
            <w:drawing>
              <wp:inline distT="0" distB="0" distL="0" distR="0">
                <wp:extent cx="5949315" cy="7620"/>
                <wp:effectExtent l="2540" t="2540" r="1270" b="8890"/>
                <wp:docPr id="33" name="Group 3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315" cy="7620"/>
                          <a:chOff x="0" y="0"/>
                          <a:chExt cx="9369" cy="12"/>
                        </a:xfrm>
                      </wpg:grpSpPr>
                      <wpg:grpSp>
                        <wpg:cNvPr id="34" name="Group 399"/>
                        <wpg:cNvGrpSpPr>
                          <a:grpSpLocks/>
                        </wpg:cNvGrpSpPr>
                        <wpg:grpSpPr bwMode="auto">
                          <a:xfrm>
                            <a:off x="6" y="6"/>
                            <a:ext cx="9357" cy="2"/>
                            <a:chOff x="6" y="6"/>
                            <a:chExt cx="9357" cy="2"/>
                          </a:xfrm>
                        </wpg:grpSpPr>
                        <wps:wsp>
                          <wps:cNvPr id="35" name="Freeform 400"/>
                          <wps:cNvSpPr>
                            <a:spLocks/>
                          </wps:cNvSpPr>
                          <wps:spPr bwMode="auto">
                            <a:xfrm>
                              <a:off x="6" y="6"/>
                              <a:ext cx="9357" cy="2"/>
                            </a:xfrm>
                            <a:custGeom>
                              <a:avLst/>
                              <a:gdLst>
                                <a:gd name="T0" fmla="+- 0 6 6"/>
                                <a:gd name="T1" fmla="*/ T0 w 9357"/>
                                <a:gd name="T2" fmla="+- 0 9362 6"/>
                                <a:gd name="T3" fmla="*/ T2 w 9357"/>
                              </a:gdLst>
                              <a:ahLst/>
                              <a:cxnLst>
                                <a:cxn ang="0">
                                  <a:pos x="T1" y="0"/>
                                </a:cxn>
                                <a:cxn ang="0">
                                  <a:pos x="T3" y="0"/>
                                </a:cxn>
                              </a:cxnLst>
                              <a:rect l="0" t="0" r="r" b="b"/>
                              <a:pathLst>
                                <a:path w="9357">
                                  <a:moveTo>
                                    <a:pt x="0" y="0"/>
                                  </a:moveTo>
                                  <a:lnTo>
                                    <a:pt x="935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E6D87E3" id="Group 398" o:spid="_x0000_s1026" style="width:468.45pt;height:.6pt;mso-position-horizontal-relative:char;mso-position-vertical-relative:line" coordsize="936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">
                <v:group id="Group 399" o:spid="_x0000_s1027" style="position:absolute;left:6;top:6;width:9357;height:2" coordorigin="6,6" coordsize="93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400" o:spid="_x0000_s1028" style="position:absolute;left:6;top:6;width:9357;height:2;visibility:visible;mso-wrap-style:square;v-text-anchor:top" coordsize="93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2t68EA&#10;AADbAAAADwAAAGRycy9kb3ducmV2LnhtbESPS4vCMBSF98L8h3AH3Gmqokg1FRkYdTOonXF/bW4f&#10;2NyUJmrn3xtBcHk4j4+zXHWmFjdqXWVZwWgYgSDOrK64UPD3+z2Yg3AeWWNtmRT8k4NV8tFbYqzt&#10;nY90S30hwgi7GBWU3jexlC4ryaAb2oY4eLltDfog20LqFu9h3NRyHEUzabDiQCixoa+Sskt6NYEr&#10;16PtYZLR5rrJz6cflG4/3SvV/+zWCxCeOv8Ov9o7rWAyheeX8ANk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revBAAAA2wAAAA8AAAAAAAAAAAAAAAAAmAIAAGRycy9kb3du&#10;cmV2LnhtbFBLBQYAAAAABAAEAPUAAACGAwAAAAA=&#10;" path="m,l9356,e" filled="f" strokeweight=".58pt">
                    <v:path arrowok="t" o:connecttype="custom" o:connectlocs="0,0;9356,0" o:connectangles="0,0"/>
                  </v:shape>
                </v:group>
                <w10:anchorlock/>
              </v:group>
            </w:pict>
          </mc:Fallback>
        </mc:AlternateContent>
      </w:r>
    </w:p>
    <w:p w:rsidR="00464682" w:rsidRDefault="00464682">
      <w:pPr>
        <w:rPr>
          <w:rFonts w:ascii="ＭＳ ゴシック" w:eastAsia="ＭＳ ゴシック" w:hAnsi="ＭＳ ゴシック" w:cs="ＭＳ ゴシック"/>
          <w:sz w:val="20"/>
          <w:szCs w:val="20"/>
        </w:rPr>
      </w:pPr>
    </w:p>
    <w:p w:rsidR="00464682" w:rsidRDefault="00464682">
      <w:pPr>
        <w:spacing w:before="2"/>
        <w:rPr>
          <w:rFonts w:ascii="ＭＳ ゴシック" w:eastAsia="ＭＳ ゴシック" w:hAnsi="ＭＳ ゴシック" w:cs="ＭＳ ゴシック"/>
          <w:lang w:eastAsia="ja-JP"/>
        </w:rPr>
      </w:pPr>
    </w:p>
    <w:p w:rsidR="00464682" w:rsidRDefault="00EC5EB6">
      <w:pPr>
        <w:spacing w:line="200" w:lineRule="atLeast"/>
        <w:ind w:left="153"/>
        <w:rPr>
          <w:rFonts w:ascii="ＭＳ ゴシック" w:eastAsia="ＭＳ ゴシック" w:hAnsi="ＭＳ ゴシック" w:cs="ＭＳ ゴシック"/>
          <w:sz w:val="20"/>
          <w:szCs w:val="20"/>
        </w:rPr>
      </w:pPr>
      <w:r>
        <w:rPr>
          <w:rFonts w:ascii="ＭＳ ゴシック" w:eastAsia="ＭＳ ゴシック" w:hAnsi="ＭＳ ゴシック" w:cs="ＭＳ ゴシック"/>
          <w:noProof/>
          <w:sz w:val="20"/>
          <w:szCs w:val="20"/>
          <w:lang w:eastAsia="ja-JP"/>
        </w:rPr>
        <mc:AlternateContent>
          <mc:Choice Requires="wps">
            <w:drawing>
              <wp:inline distT="0" distB="0" distL="0" distR="0">
                <wp:extent cx="5982970" cy="727710"/>
                <wp:effectExtent l="11430" t="12065" r="6350" b="12700"/>
                <wp:docPr id="30" name="Text Box 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72771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32053" w:rsidRPr="004A0418" w:rsidRDefault="00232053">
                            <w:pPr>
                              <w:spacing w:before="90" w:line="312" w:lineRule="exact"/>
                              <w:ind w:left="363" w:right="161" w:hanging="238"/>
                              <w:jc w:val="both"/>
                              <w:rPr>
                                <w:rFonts w:ascii="ＭＳ Ｐゴシック" w:eastAsia="ＭＳ Ｐゴシック" w:hAnsi="ＭＳ Ｐゴシック" w:cs="ＭＳ ゴシック"/>
                                <w:sz w:val="24"/>
                                <w:szCs w:val="24"/>
                                <w:lang w:eastAsia="ja-JP"/>
                              </w:rPr>
                            </w:pPr>
                            <w:r>
                              <w:rPr>
                                <w:rFonts w:ascii="ＭＳ Ｐゴシック" w:eastAsia="ＭＳ Ｐゴシック" w:hAnsi="ＭＳ Ｐゴシック" w:cs="ＭＳ ゴシック" w:hint="eastAsia"/>
                                <w:sz w:val="24"/>
                                <w:szCs w:val="24"/>
                                <w:lang w:eastAsia="ja-JP"/>
                              </w:rPr>
                              <w:t>８２</w:t>
                            </w:r>
                            <w:r w:rsidRPr="004A0418">
                              <w:rPr>
                                <w:rFonts w:ascii="ＭＳ Ｐゴシック" w:eastAsia="ＭＳ Ｐゴシック" w:hAnsi="ＭＳ Ｐゴシック" w:cs="ＭＳ ゴシック"/>
                                <w:spacing w:val="119"/>
                                <w:sz w:val="24"/>
                                <w:szCs w:val="24"/>
                                <w:lang w:eastAsia="ja-JP"/>
                              </w:rPr>
                              <w:t xml:space="preserve"> </w:t>
                            </w:r>
                            <w:bookmarkStart w:id="3" w:name="_bookmark191"/>
                            <w:bookmarkEnd w:id="3"/>
                            <w:r w:rsidRPr="004A0418">
                              <w:rPr>
                                <w:rFonts w:ascii="ＭＳ Ｐゴシック" w:eastAsia="ＭＳ Ｐゴシック" w:hAnsi="ＭＳ Ｐゴシック" w:cs="ＭＳ ゴシック"/>
                                <w:sz w:val="24"/>
                                <w:szCs w:val="24"/>
                                <w:lang w:eastAsia="ja-JP"/>
                              </w:rPr>
                              <w:t>当初計画していた活動が実施できなかった等の理由により多額の金額を持ち越すこととなったが、持越額全額の使用予定（使用時期、使用内容）等は全て記入する必要があるのか。</w:t>
                            </w:r>
                            <w:bookmarkStart w:id="4" w:name="_GoBack"/>
                            <w:bookmarkEnd w:id="4"/>
                          </w:p>
                        </w:txbxContent>
                      </wps:txbx>
                      <wps:bodyPr rot="0" vert="horz" wrap="square" lIns="0" tIns="0" rIns="0" bIns="0" anchor="t" anchorCtr="0" upright="1">
                        <a:noAutofit/>
                      </wps:bodyPr>
                    </wps:wsp>
                  </a:graphicData>
                </a:graphic>
              </wp:inline>
            </w:drawing>
          </mc:Choice>
          <mc:Fallback>
            <w:pict>
              <v:shape id="Text Box 952" o:spid="_x0000_s1121" type="#_x0000_t202" style="width:471.1pt;height:5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" filled="f" strokeweight=".58pt">
                <v:textbox inset="0,0,0,0">
                  <w:txbxContent>
                    <w:p w:rsidR="00232053" w:rsidRPr="004A0418" w:rsidRDefault="00232053">
                      <w:pPr>
                        <w:spacing w:before="90" w:line="312" w:lineRule="exact"/>
                        <w:ind w:left="363" w:right="161" w:hanging="238"/>
                        <w:jc w:val="both"/>
                        <w:rPr>
                          <w:rFonts w:ascii="ＭＳ Ｐゴシック" w:eastAsia="ＭＳ Ｐゴシック" w:hAnsi="ＭＳ Ｐゴシック" w:cs="ＭＳ ゴシック"/>
                          <w:sz w:val="24"/>
                          <w:szCs w:val="24"/>
                          <w:lang w:eastAsia="ja-JP"/>
                        </w:rPr>
                      </w:pPr>
                      <w:r>
                        <w:rPr>
                          <w:rFonts w:ascii="ＭＳ Ｐゴシック" w:eastAsia="ＭＳ Ｐゴシック" w:hAnsi="ＭＳ Ｐゴシック" w:cs="ＭＳ ゴシック" w:hint="eastAsia"/>
                          <w:sz w:val="24"/>
                          <w:szCs w:val="24"/>
                          <w:lang w:eastAsia="ja-JP"/>
                        </w:rPr>
                        <w:t>８２</w:t>
                      </w:r>
                      <w:r w:rsidRPr="004A0418">
                        <w:rPr>
                          <w:rFonts w:ascii="ＭＳ Ｐゴシック" w:eastAsia="ＭＳ Ｐゴシック" w:hAnsi="ＭＳ Ｐゴシック" w:cs="ＭＳ ゴシック"/>
                          <w:spacing w:val="119"/>
                          <w:sz w:val="24"/>
                          <w:szCs w:val="24"/>
                          <w:lang w:eastAsia="ja-JP"/>
                        </w:rPr>
                        <w:t xml:space="preserve"> </w:t>
                      </w:r>
                      <w:bookmarkStart w:id="175" w:name="_bookmark191"/>
                      <w:bookmarkEnd w:id="175"/>
                      <w:r w:rsidRPr="004A0418">
                        <w:rPr>
                          <w:rFonts w:ascii="ＭＳ Ｐゴシック" w:eastAsia="ＭＳ Ｐゴシック" w:hAnsi="ＭＳ Ｐゴシック" w:cs="ＭＳ ゴシック"/>
                          <w:sz w:val="24"/>
                          <w:szCs w:val="24"/>
                          <w:lang w:eastAsia="ja-JP"/>
                        </w:rPr>
                        <w:t>当初計画していた活動が実施できなかった等の理由により多額の金額を持ち越すこととなったが、持越額全額の使用予定（使用時期、使用内容）等は全て記入する必要があるのか。</w:t>
                      </w:r>
                    </w:p>
                  </w:txbxContent>
                </v:textbox>
                <w10:wrap anchorx="page" anchory="page"/>
                <w10:anchorlock/>
              </v:shape>
            </w:pict>
          </mc:Fallback>
        </mc:AlternateContent>
      </w:r>
    </w:p>
    <w:p w:rsidR="00464682" w:rsidRDefault="00464682">
      <w:pPr>
        <w:spacing w:before="11"/>
        <w:rPr>
          <w:rFonts w:ascii="ＭＳ ゴシック" w:eastAsia="ＭＳ ゴシック" w:hAnsi="ＭＳ ゴシック" w:cs="ＭＳ ゴシック"/>
        </w:rPr>
      </w:pPr>
    </w:p>
    <w:p w:rsidR="00464682" w:rsidRPr="004A0418" w:rsidRDefault="00F20EBD">
      <w:pPr>
        <w:pStyle w:val="a3"/>
        <w:tabs>
          <w:tab w:val="left" w:pos="623"/>
        </w:tabs>
        <w:spacing w:before="56" w:line="312" w:lineRule="exact"/>
        <w:ind w:left="383" w:right="419"/>
        <w:rPr>
          <w:rFonts w:ascii="ＭＳ Ｐ明朝" w:eastAsia="ＭＳ Ｐ明朝" w:hAnsi="ＭＳ Ｐ明朝"/>
          <w:lang w:eastAsia="ja-JP"/>
        </w:rPr>
      </w:pPr>
      <w:r w:rsidRPr="004A0418">
        <w:rPr>
          <w:rFonts w:ascii="ＭＳ Ｐ明朝" w:eastAsia="ＭＳ Ｐ明朝" w:hAnsi="ＭＳ Ｐ明朝"/>
          <w:lang w:eastAsia="ja-JP"/>
        </w:rPr>
        <w:t>１</w:t>
      </w:r>
      <w:r w:rsidRPr="004A0418">
        <w:rPr>
          <w:rFonts w:ascii="ＭＳ Ｐ明朝" w:eastAsia="ＭＳ Ｐ明朝" w:hAnsi="ＭＳ Ｐ明朝"/>
          <w:lang w:eastAsia="ja-JP"/>
        </w:rPr>
        <w:tab/>
        <w:t>使用予定のない交付金の持越は認められないため、持越額全体の使用予定を記入 しなければならない。</w:t>
      </w:r>
    </w:p>
    <w:p w:rsidR="00FF4FC7" w:rsidRDefault="00FF4FC7">
      <w:pPr>
        <w:pStyle w:val="a3"/>
        <w:tabs>
          <w:tab w:val="left" w:pos="583"/>
        </w:tabs>
        <w:spacing w:before="44" w:line="312" w:lineRule="exact"/>
        <w:ind w:right="419"/>
        <w:rPr>
          <w:rFonts w:ascii="ＭＳ Ｐ明朝" w:eastAsia="ＭＳ Ｐ明朝" w:hAnsi="ＭＳ Ｐ明朝"/>
          <w:lang w:eastAsia="ja-JP"/>
        </w:rPr>
      </w:pPr>
    </w:p>
    <w:p w:rsidR="00464682" w:rsidRPr="00CE5BC3" w:rsidRDefault="00F20EBD">
      <w:pPr>
        <w:pStyle w:val="a3"/>
        <w:tabs>
          <w:tab w:val="left" w:pos="583"/>
        </w:tabs>
        <w:spacing w:before="44" w:line="312" w:lineRule="exact"/>
        <w:ind w:right="419"/>
        <w:rPr>
          <w:rFonts w:ascii="ＭＳ Ｐ明朝" w:eastAsia="ＭＳ Ｐ明朝" w:hAnsi="ＭＳ Ｐ明朝"/>
          <w:lang w:eastAsia="ja-JP"/>
        </w:rPr>
      </w:pPr>
      <w:r w:rsidRPr="004A0418">
        <w:rPr>
          <w:rFonts w:ascii="ＭＳ Ｐ明朝" w:eastAsia="ＭＳ Ｐ明朝" w:hAnsi="ＭＳ Ｐ明朝"/>
          <w:lang w:eastAsia="ja-JP"/>
        </w:rPr>
        <w:t>２</w:t>
      </w:r>
      <w:r w:rsidRPr="004A0418">
        <w:rPr>
          <w:rFonts w:ascii="ＭＳ Ｐ明朝" w:eastAsia="ＭＳ Ｐ明朝" w:hAnsi="ＭＳ Ｐ明朝"/>
          <w:lang w:eastAsia="ja-JP"/>
        </w:rPr>
        <w:tab/>
      </w:r>
      <w:r w:rsidR="00696B54">
        <w:rPr>
          <w:rFonts w:ascii="ＭＳ Ｐ明朝" w:eastAsia="ＭＳ Ｐ明朝" w:hAnsi="ＭＳ Ｐ明朝"/>
          <w:lang w:eastAsia="ja-JP"/>
        </w:rPr>
        <w:t xml:space="preserve"> </w:t>
      </w:r>
      <w:r w:rsidRPr="004A0418">
        <w:rPr>
          <w:rFonts w:ascii="ＭＳ Ｐ明朝" w:eastAsia="ＭＳ Ｐ明朝" w:hAnsi="ＭＳ Ｐ明朝"/>
          <w:lang w:eastAsia="ja-JP"/>
        </w:rPr>
        <w:t>ただ</w:t>
      </w:r>
      <w:r w:rsidRPr="00CE5BC3">
        <w:rPr>
          <w:rFonts w:ascii="ＭＳ Ｐ明朝" w:eastAsia="ＭＳ Ｐ明朝" w:hAnsi="ＭＳ Ｐ明朝"/>
          <w:lang w:eastAsia="ja-JP"/>
        </w:rPr>
        <w:t>し、</w:t>
      </w:r>
      <w:r w:rsidRPr="00CE5BC3">
        <w:rPr>
          <w:rFonts w:asciiTheme="majorEastAsia" w:eastAsiaTheme="majorEastAsia" w:hAnsiTheme="majorEastAsia"/>
          <w:u w:val="thick"/>
          <w:lang w:eastAsia="ja-JP"/>
        </w:rPr>
        <w:t>持越額を精査した結果、使用予定がないと判断されたものは返還する必</w:t>
      </w:r>
      <w:r w:rsidRPr="00CE5BC3">
        <w:rPr>
          <w:rFonts w:asciiTheme="majorEastAsia" w:eastAsiaTheme="majorEastAsia" w:hAnsiTheme="majorEastAsia"/>
          <w:spacing w:val="-1"/>
          <w:u w:val="thick"/>
          <w:lang w:eastAsia="ja-JP"/>
        </w:rPr>
        <w:t>要がある</w:t>
      </w:r>
      <w:r w:rsidRPr="00CE5BC3">
        <w:rPr>
          <w:rFonts w:ascii="ＭＳ Ｐ明朝" w:eastAsia="ＭＳ Ｐ明朝" w:hAnsi="ＭＳ Ｐ明朝"/>
          <w:spacing w:val="-1"/>
          <w:lang w:eastAsia="ja-JP"/>
        </w:rPr>
        <w:t>。</w:t>
      </w:r>
    </w:p>
    <w:p w:rsidR="00464682" w:rsidRPr="00CE5BC3" w:rsidRDefault="00464682">
      <w:pPr>
        <w:rPr>
          <w:rFonts w:ascii="ＭＳ ゴシック" w:eastAsia="ＭＳ ゴシック" w:hAnsi="ＭＳ ゴシック" w:cs="ＭＳ ゴシック"/>
          <w:sz w:val="20"/>
          <w:szCs w:val="20"/>
          <w:lang w:eastAsia="ja-JP"/>
        </w:rPr>
      </w:pPr>
    </w:p>
    <w:p w:rsidR="00AD2597" w:rsidRPr="00CE5BC3" w:rsidRDefault="00AD2597">
      <w:pPr>
        <w:rPr>
          <w:rFonts w:ascii="ＭＳ ゴシック" w:eastAsia="ＭＳ ゴシック" w:hAnsi="ＭＳ ゴシック" w:cs="ＭＳ ゴシック"/>
          <w:sz w:val="20"/>
          <w:szCs w:val="20"/>
          <w:lang w:eastAsia="ja-JP"/>
        </w:rPr>
      </w:pPr>
    </w:p>
    <w:p w:rsidR="00AD2597" w:rsidRPr="00CE5BC3" w:rsidRDefault="00AD2597">
      <w:pPr>
        <w:rPr>
          <w:rFonts w:ascii="ＭＳ ゴシック" w:eastAsia="ＭＳ ゴシック" w:hAnsi="ＭＳ ゴシック" w:cs="ＭＳ ゴシック"/>
          <w:sz w:val="20"/>
          <w:szCs w:val="20"/>
          <w:lang w:eastAsia="ja-JP"/>
        </w:rPr>
      </w:pPr>
    </w:p>
    <w:p w:rsidR="00AD2597" w:rsidRDefault="00AD2597">
      <w:pPr>
        <w:rPr>
          <w:rFonts w:ascii="ＭＳ ゴシック" w:eastAsia="ＭＳ ゴシック" w:hAnsi="ＭＳ ゴシック" w:cs="ＭＳ ゴシック"/>
          <w:sz w:val="20"/>
          <w:szCs w:val="20"/>
          <w:lang w:eastAsia="ja-JP"/>
        </w:rPr>
      </w:pPr>
    </w:p>
    <w:p w:rsidR="00464682" w:rsidRDefault="00464682">
      <w:pPr>
        <w:spacing w:before="5"/>
        <w:rPr>
          <w:rFonts w:ascii="ＭＳ ゴシック" w:eastAsia="ＭＳ ゴシック" w:hAnsi="ＭＳ ゴシック" w:cs="ＭＳ ゴシック"/>
          <w:lang w:eastAsia="ja-JP"/>
        </w:rPr>
      </w:pPr>
    </w:p>
    <w:p w:rsidR="00464682" w:rsidRDefault="00EC5EB6">
      <w:pPr>
        <w:spacing w:line="200" w:lineRule="atLeast"/>
        <w:ind w:left="113"/>
        <w:rPr>
          <w:rFonts w:ascii="ＭＳ ゴシック" w:eastAsia="ＭＳ ゴシック" w:hAnsi="ＭＳ ゴシック" w:cs="ＭＳ ゴシック"/>
          <w:sz w:val="20"/>
          <w:szCs w:val="20"/>
        </w:rPr>
      </w:pPr>
      <w:r>
        <w:rPr>
          <w:rFonts w:ascii="ＭＳ ゴシック" w:eastAsia="ＭＳ ゴシック" w:hAnsi="ＭＳ ゴシック" w:cs="ＭＳ ゴシック"/>
          <w:noProof/>
          <w:sz w:val="20"/>
          <w:szCs w:val="20"/>
          <w:lang w:eastAsia="ja-JP"/>
        </w:rPr>
        <mc:AlternateContent>
          <mc:Choice Requires="wps">
            <w:drawing>
              <wp:inline distT="0" distB="0" distL="0" distR="0">
                <wp:extent cx="5982970" cy="727075"/>
                <wp:effectExtent l="5080" t="12065" r="12700" b="13335"/>
                <wp:docPr id="29" name="Text Box 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727075"/>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32053" w:rsidRPr="004A0418" w:rsidRDefault="00232053">
                            <w:pPr>
                              <w:spacing w:before="61" w:line="238" w:lineRule="auto"/>
                              <w:ind w:left="363" w:right="160" w:hanging="238"/>
                              <w:jc w:val="both"/>
                              <w:rPr>
                                <w:rFonts w:ascii="ＭＳ Ｐゴシック" w:eastAsia="ＭＳ Ｐゴシック" w:hAnsi="ＭＳ Ｐゴシック" w:cs="ＭＳ ゴシック"/>
                                <w:sz w:val="24"/>
                                <w:szCs w:val="24"/>
                                <w:lang w:eastAsia="ja-JP"/>
                              </w:rPr>
                            </w:pPr>
                            <w:r>
                              <w:rPr>
                                <w:rFonts w:ascii="ＭＳ Ｐゴシック" w:eastAsia="ＭＳ Ｐゴシック" w:hAnsi="ＭＳ Ｐゴシック" w:cs="ＭＳ ゴシック" w:hint="eastAsia"/>
                                <w:sz w:val="24"/>
                                <w:szCs w:val="24"/>
                                <w:lang w:eastAsia="ja-JP"/>
                              </w:rPr>
                              <w:t>８３</w:t>
                            </w:r>
                            <w:r w:rsidRPr="004A0418">
                              <w:rPr>
                                <w:rFonts w:ascii="ＭＳ Ｐゴシック" w:eastAsia="ＭＳ Ｐゴシック" w:hAnsi="ＭＳ Ｐゴシック" w:cs="ＭＳ ゴシック"/>
                                <w:spacing w:val="119"/>
                                <w:sz w:val="24"/>
                                <w:szCs w:val="24"/>
                                <w:lang w:eastAsia="ja-JP"/>
                              </w:rPr>
                              <w:t xml:space="preserve"> </w:t>
                            </w:r>
                            <w:bookmarkStart w:id="5" w:name="_bookmark192"/>
                            <w:bookmarkEnd w:id="5"/>
                            <w:r w:rsidRPr="004A0418">
                              <w:rPr>
                                <w:rFonts w:ascii="ＭＳ Ｐゴシック" w:eastAsia="ＭＳ Ｐゴシック" w:hAnsi="ＭＳ Ｐゴシック" w:cs="ＭＳ ゴシック"/>
                                <w:sz w:val="24"/>
                                <w:szCs w:val="24"/>
                                <w:lang w:eastAsia="ja-JP"/>
                              </w:rPr>
                              <w:t>次年度への持越額について、実施状況報告書の支出の部の「３．次年度への持越額」の備考欄に記入した持越額の使用予定のとおり使用しなければならないのか。</w:t>
                            </w:r>
                          </w:p>
                        </w:txbxContent>
                      </wps:txbx>
                      <wps:bodyPr rot="0" vert="horz" wrap="square" lIns="0" tIns="0" rIns="0" bIns="0" anchor="t" anchorCtr="0" upright="1">
                        <a:noAutofit/>
                      </wps:bodyPr>
                    </wps:wsp>
                  </a:graphicData>
                </a:graphic>
              </wp:inline>
            </w:drawing>
          </mc:Choice>
          <mc:Fallback>
            <w:pict>
              <v:shape id="Text Box 951" o:spid="_x0000_s1122" type="#_x0000_t202" style="width:471.1pt;height:5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" filled="f" strokeweight=".58pt">
                <v:textbox inset="0,0,0,0">
                  <w:txbxContent>
                    <w:p w:rsidR="00232053" w:rsidRPr="004A0418" w:rsidRDefault="00232053">
                      <w:pPr>
                        <w:spacing w:before="61" w:line="238" w:lineRule="auto"/>
                        <w:ind w:left="363" w:right="160" w:hanging="238"/>
                        <w:jc w:val="both"/>
                        <w:rPr>
                          <w:rFonts w:ascii="ＭＳ Ｐゴシック" w:eastAsia="ＭＳ Ｐゴシック" w:hAnsi="ＭＳ Ｐゴシック" w:cs="ＭＳ ゴシック"/>
                          <w:sz w:val="24"/>
                          <w:szCs w:val="24"/>
                          <w:lang w:eastAsia="ja-JP"/>
                        </w:rPr>
                      </w:pPr>
                      <w:r>
                        <w:rPr>
                          <w:rFonts w:ascii="ＭＳ Ｐゴシック" w:eastAsia="ＭＳ Ｐゴシック" w:hAnsi="ＭＳ Ｐゴシック" w:cs="ＭＳ ゴシック" w:hint="eastAsia"/>
                          <w:sz w:val="24"/>
                          <w:szCs w:val="24"/>
                          <w:lang w:eastAsia="ja-JP"/>
                        </w:rPr>
                        <w:t>８３</w:t>
                      </w:r>
                      <w:r w:rsidRPr="004A0418">
                        <w:rPr>
                          <w:rFonts w:ascii="ＭＳ Ｐゴシック" w:eastAsia="ＭＳ Ｐゴシック" w:hAnsi="ＭＳ Ｐゴシック" w:cs="ＭＳ ゴシック"/>
                          <w:spacing w:val="119"/>
                          <w:sz w:val="24"/>
                          <w:szCs w:val="24"/>
                          <w:lang w:eastAsia="ja-JP"/>
                        </w:rPr>
                        <w:t xml:space="preserve"> </w:t>
                      </w:r>
                      <w:bookmarkStart w:id="177" w:name="_bookmark192"/>
                      <w:bookmarkEnd w:id="177"/>
                      <w:r w:rsidRPr="004A0418">
                        <w:rPr>
                          <w:rFonts w:ascii="ＭＳ Ｐゴシック" w:eastAsia="ＭＳ Ｐゴシック" w:hAnsi="ＭＳ Ｐゴシック" w:cs="ＭＳ ゴシック"/>
                          <w:sz w:val="24"/>
                          <w:szCs w:val="24"/>
                          <w:lang w:eastAsia="ja-JP"/>
                        </w:rPr>
                        <w:t>次年度への持越額について、実施状況報告書の支出の部の「３．次年度への持越額」の備考欄に記入した持越額の使用予定のとおり使用しなければならないのか。</w:t>
                      </w:r>
                    </w:p>
                  </w:txbxContent>
                </v:textbox>
                <w10:wrap anchorx="page" anchory="page"/>
                <w10:anchorlock/>
              </v:shape>
            </w:pict>
          </mc:Fallback>
        </mc:AlternateContent>
      </w:r>
    </w:p>
    <w:p w:rsidR="00464682" w:rsidRDefault="00464682">
      <w:pPr>
        <w:spacing w:before="11"/>
        <w:rPr>
          <w:rFonts w:ascii="ＭＳ ゴシック" w:eastAsia="ＭＳ ゴシック" w:hAnsi="ＭＳ ゴシック" w:cs="ＭＳ ゴシック"/>
        </w:rPr>
      </w:pPr>
    </w:p>
    <w:p w:rsidR="00464682" w:rsidRPr="004A0418" w:rsidRDefault="00F20EBD">
      <w:pPr>
        <w:pStyle w:val="a3"/>
        <w:spacing w:before="58" w:line="310" w:lineRule="exact"/>
        <w:ind w:right="420" w:firstLine="240"/>
        <w:rPr>
          <w:rFonts w:ascii="ＭＳ Ｐ明朝" w:eastAsia="ＭＳ Ｐ明朝" w:hAnsi="ＭＳ Ｐ明朝"/>
          <w:lang w:eastAsia="ja-JP"/>
        </w:rPr>
      </w:pPr>
      <w:r w:rsidRPr="004A0418">
        <w:rPr>
          <w:rFonts w:ascii="ＭＳ Ｐ明朝" w:eastAsia="ＭＳ Ｐ明朝" w:hAnsi="ＭＳ Ｐ明朝"/>
          <w:spacing w:val="-1"/>
          <w:lang w:eastAsia="ja-JP"/>
        </w:rPr>
        <w:t>原則として、実施状況報告書の備考欄に記入した内容のとおりに使用することとする。</w:t>
      </w:r>
    </w:p>
    <w:p w:rsidR="00464682" w:rsidRPr="004A0418" w:rsidRDefault="00464682">
      <w:pPr>
        <w:rPr>
          <w:rFonts w:ascii="ＭＳ Ｐ明朝" w:eastAsia="ＭＳ Ｐ明朝" w:hAnsi="ＭＳ Ｐ明朝" w:cs="ＭＳ ゴシック"/>
          <w:sz w:val="20"/>
          <w:szCs w:val="20"/>
          <w:lang w:eastAsia="ja-JP"/>
        </w:rPr>
      </w:pPr>
    </w:p>
    <w:p w:rsidR="009F231D" w:rsidRDefault="009F231D">
      <w:pPr>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br w:type="page"/>
      </w:r>
    </w:p>
    <w:sectPr w:rsidR="009F231D" w:rsidSect="00EC5EB6">
      <w:pgSz w:w="11910" w:h="16840"/>
      <w:pgMar w:top="1060" w:right="1060" w:bottom="820" w:left="1200" w:header="0" w:footer="62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053" w:rsidRDefault="00232053">
      <w:r>
        <w:separator/>
      </w:r>
    </w:p>
  </w:endnote>
  <w:endnote w:type="continuationSeparator" w:id="0">
    <w:p w:rsidR="00232053" w:rsidRDefault="00232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Ｐゴシック">
    <w:altName w:val="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053" w:rsidRDefault="00232053">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053" w:rsidRDefault="00232053">
      <w:r>
        <w:separator/>
      </w:r>
    </w:p>
  </w:footnote>
  <w:footnote w:type="continuationSeparator" w:id="0">
    <w:p w:rsidR="00232053" w:rsidRDefault="002320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8433">
      <v:textbox inset="5.85pt,.7pt,5.85pt,.7pt"/>
      <o:colormru v:ext="edit" colors="blue"/>
      <o:colormenu v:ext="edit" fillcolor="blue" strokecolor="red"/>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682"/>
    <w:rsid w:val="0003039E"/>
    <w:rsid w:val="00034B1F"/>
    <w:rsid w:val="000810E2"/>
    <w:rsid w:val="000B1FFD"/>
    <w:rsid w:val="000D5A99"/>
    <w:rsid w:val="0010772F"/>
    <w:rsid w:val="00142934"/>
    <w:rsid w:val="00186759"/>
    <w:rsid w:val="001A6AF7"/>
    <w:rsid w:val="001F5F90"/>
    <w:rsid w:val="00217621"/>
    <w:rsid w:val="00232053"/>
    <w:rsid w:val="002C05B0"/>
    <w:rsid w:val="002E50C4"/>
    <w:rsid w:val="003D2A2C"/>
    <w:rsid w:val="00436605"/>
    <w:rsid w:val="00464682"/>
    <w:rsid w:val="004A0418"/>
    <w:rsid w:val="00503F8A"/>
    <w:rsid w:val="00537CE1"/>
    <w:rsid w:val="00552377"/>
    <w:rsid w:val="005C5FE3"/>
    <w:rsid w:val="005D40FE"/>
    <w:rsid w:val="00630698"/>
    <w:rsid w:val="00647758"/>
    <w:rsid w:val="006753E6"/>
    <w:rsid w:val="00696B54"/>
    <w:rsid w:val="006B7F48"/>
    <w:rsid w:val="006C42C2"/>
    <w:rsid w:val="006D3D2E"/>
    <w:rsid w:val="00751475"/>
    <w:rsid w:val="007A57B2"/>
    <w:rsid w:val="00831840"/>
    <w:rsid w:val="008A6A9C"/>
    <w:rsid w:val="00921213"/>
    <w:rsid w:val="009459DA"/>
    <w:rsid w:val="00952963"/>
    <w:rsid w:val="00953FFC"/>
    <w:rsid w:val="009C00FC"/>
    <w:rsid w:val="009F231D"/>
    <w:rsid w:val="009F62A0"/>
    <w:rsid w:val="00A27574"/>
    <w:rsid w:val="00A9023D"/>
    <w:rsid w:val="00A95ABA"/>
    <w:rsid w:val="00AD2597"/>
    <w:rsid w:val="00B2591B"/>
    <w:rsid w:val="00B728C0"/>
    <w:rsid w:val="00C3349F"/>
    <w:rsid w:val="00CE5BC3"/>
    <w:rsid w:val="00CF5E9A"/>
    <w:rsid w:val="00CF72F6"/>
    <w:rsid w:val="00E42DC9"/>
    <w:rsid w:val="00E46EDB"/>
    <w:rsid w:val="00EA7885"/>
    <w:rsid w:val="00EB4936"/>
    <w:rsid w:val="00EC5EB6"/>
    <w:rsid w:val="00EF32DE"/>
    <w:rsid w:val="00F1673C"/>
    <w:rsid w:val="00F20EBD"/>
    <w:rsid w:val="00F260C1"/>
    <w:rsid w:val="00F51B99"/>
    <w:rsid w:val="00F82211"/>
    <w:rsid w:val="00FF4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colormru v:ext="edit" colors="blue"/>
      <o:colormenu v:ext="edit" fillcolor="blue" strokecolor="red"/>
    </o:shapedefaults>
    <o:shapelayout v:ext="edit">
      <o:idmap v:ext="edit" data="1"/>
      <o:regrouptable v:ext="edit">
        <o:entry new="1" old="0"/>
      </o:regrouptable>
    </o:shapelayout>
  </w:shapeDefaults>
  <w:decimalSymbol w:val="."/>
  <w:listSeparator w:val=","/>
  <w15:docId w15:val="{98824B3E-EBB8-4DA5-96E5-41B6672F3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uiPriority w:val="1"/>
    <w:qFormat/>
    <w:pPr>
      <w:spacing w:before="14"/>
      <w:ind w:left="3238"/>
      <w:outlineLvl w:val="0"/>
    </w:pPr>
    <w:rPr>
      <w:rFonts w:ascii="ＭＳ ゴシック" w:eastAsia="ＭＳ ゴシック" w:hAnsi="ＭＳ ゴシック"/>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43" w:hanging="240"/>
    </w:pPr>
    <w:rPr>
      <w:rFonts w:ascii="ＭＳ ゴシック" w:eastAsia="ＭＳ ゴシック" w:hAnsi="ＭＳ ゴシック"/>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B728C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728C0"/>
    <w:rPr>
      <w:rFonts w:asciiTheme="majorHAnsi" w:eastAsiaTheme="majorEastAsia" w:hAnsiTheme="majorHAnsi" w:cstheme="majorBidi"/>
      <w:sz w:val="18"/>
      <w:szCs w:val="18"/>
    </w:rPr>
  </w:style>
  <w:style w:type="paragraph" w:styleId="a7">
    <w:name w:val="header"/>
    <w:basedOn w:val="a"/>
    <w:link w:val="a8"/>
    <w:uiPriority w:val="99"/>
    <w:unhideWhenUsed/>
    <w:rsid w:val="00EB4936"/>
    <w:pPr>
      <w:tabs>
        <w:tab w:val="center" w:pos="4252"/>
        <w:tab w:val="right" w:pos="8504"/>
      </w:tabs>
      <w:snapToGrid w:val="0"/>
    </w:pPr>
  </w:style>
  <w:style w:type="character" w:customStyle="1" w:styleId="a8">
    <w:name w:val="ヘッダー (文字)"/>
    <w:basedOn w:val="a0"/>
    <w:link w:val="a7"/>
    <w:uiPriority w:val="99"/>
    <w:rsid w:val="00EB4936"/>
  </w:style>
  <w:style w:type="paragraph" w:styleId="a9">
    <w:name w:val="footer"/>
    <w:basedOn w:val="a"/>
    <w:link w:val="aa"/>
    <w:uiPriority w:val="99"/>
    <w:unhideWhenUsed/>
    <w:rsid w:val="00EB4936"/>
    <w:pPr>
      <w:tabs>
        <w:tab w:val="center" w:pos="4252"/>
        <w:tab w:val="right" w:pos="8504"/>
      </w:tabs>
      <w:snapToGrid w:val="0"/>
    </w:pPr>
  </w:style>
  <w:style w:type="character" w:customStyle="1" w:styleId="aa">
    <w:name w:val="フッター (文字)"/>
    <w:basedOn w:val="a0"/>
    <w:link w:val="a9"/>
    <w:uiPriority w:val="99"/>
    <w:rsid w:val="00EB4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F8191-E86D-4332-839C-82D675856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117</Words>
  <Characters>671</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田村 宏幸</cp:lastModifiedBy>
  <cp:revision>5</cp:revision>
  <dcterms:created xsi:type="dcterms:W3CDTF">2018-01-30T11:22:00Z</dcterms:created>
  <dcterms:modified xsi:type="dcterms:W3CDTF">2018-02-05T06:40:00Z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2017-06-07T00:00:00Z</vt:filetime>
  </property>
  <property fmtid="{D5CDD505-2E9C-101B-9397-08002B2CF9AE}" pid="3" name="LastSaved">
    <vt:filetime>2017-07-13T00:00:00Z</vt:filetime>
  </property>
</Properties>
</file>