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C78" w:rsidRPr="00312E22" w:rsidRDefault="00C37C78" w:rsidP="00312E22">
      <w:pPr>
        <w:ind w:firstLineChars="3250" w:firstLine="7150"/>
        <w:jc w:val="left"/>
        <w:rPr>
          <w:color w:val="000000"/>
          <w:szCs w:val="24"/>
        </w:rPr>
      </w:pPr>
      <w:r w:rsidRPr="00312E22">
        <w:rPr>
          <w:rFonts w:hint="eastAsia"/>
          <w:color w:val="000000"/>
          <w:szCs w:val="24"/>
        </w:rPr>
        <w:t>事　務　連　絡</w:t>
      </w:r>
    </w:p>
    <w:p w:rsidR="00C37C78" w:rsidRPr="00312E22" w:rsidRDefault="00C37C78" w:rsidP="00E723F5">
      <w:pPr>
        <w:jc w:val="right"/>
        <w:rPr>
          <w:color w:val="000000"/>
          <w:szCs w:val="24"/>
        </w:rPr>
      </w:pPr>
      <w:bookmarkStart w:id="0" w:name="_GoBack"/>
      <w:bookmarkEnd w:id="0"/>
      <w:r w:rsidRPr="00312E22">
        <w:rPr>
          <w:rFonts w:hint="eastAsia"/>
          <w:color w:val="000000"/>
          <w:szCs w:val="24"/>
        </w:rPr>
        <w:t>令和２年</w:t>
      </w:r>
      <w:r w:rsidR="00E723F5">
        <w:rPr>
          <w:rFonts w:hint="eastAsia"/>
          <w:color w:val="000000"/>
          <w:szCs w:val="24"/>
        </w:rPr>
        <w:t>６</w:t>
      </w:r>
      <w:r w:rsidRPr="00312E22">
        <w:rPr>
          <w:rFonts w:hint="eastAsia"/>
          <w:color w:val="000000"/>
          <w:szCs w:val="24"/>
        </w:rPr>
        <w:t>月</w:t>
      </w:r>
      <w:r w:rsidR="00E723F5">
        <w:rPr>
          <w:rFonts w:hint="eastAsia"/>
          <w:color w:val="000000"/>
          <w:szCs w:val="24"/>
        </w:rPr>
        <w:t>２６</w:t>
      </w:r>
      <w:r w:rsidRPr="00312E22">
        <w:rPr>
          <w:rFonts w:hint="eastAsia"/>
          <w:color w:val="000000"/>
          <w:szCs w:val="24"/>
        </w:rPr>
        <w:t>日</w:t>
      </w:r>
    </w:p>
    <w:p w:rsidR="00C37C78" w:rsidRPr="00312E22" w:rsidRDefault="00C37C78" w:rsidP="00C37C78">
      <w:pPr>
        <w:jc w:val="right"/>
        <w:rPr>
          <w:color w:val="000000"/>
          <w:szCs w:val="24"/>
        </w:rPr>
      </w:pPr>
    </w:p>
    <w:p w:rsidR="00C37C78" w:rsidRPr="00312E22" w:rsidRDefault="00C37C78" w:rsidP="00C37C78">
      <w:pPr>
        <w:rPr>
          <w:color w:val="000000"/>
          <w:szCs w:val="24"/>
        </w:rPr>
      </w:pPr>
      <w:r w:rsidRPr="00312E22">
        <w:rPr>
          <w:rFonts w:hint="eastAsia"/>
          <w:color w:val="000000"/>
          <w:szCs w:val="24"/>
        </w:rPr>
        <w:t>北海道日本型直接支払推進協議会</w:t>
      </w:r>
    </w:p>
    <w:p w:rsidR="00C37C78" w:rsidRPr="00312E22" w:rsidRDefault="00C37C78" w:rsidP="00C37C78">
      <w:pPr>
        <w:jc w:val="left"/>
        <w:rPr>
          <w:color w:val="000000"/>
          <w:szCs w:val="24"/>
        </w:rPr>
      </w:pPr>
      <w:r w:rsidRPr="00312E22">
        <w:rPr>
          <w:rFonts w:hint="eastAsia"/>
          <w:color w:val="000000"/>
          <w:szCs w:val="24"/>
        </w:rPr>
        <w:t xml:space="preserve">　</w:t>
      </w:r>
      <w:r w:rsidRPr="00312E22">
        <w:rPr>
          <w:rFonts w:hint="eastAsia"/>
          <w:color w:val="000000"/>
          <w:spacing w:val="64"/>
          <w:kern w:val="0"/>
          <w:szCs w:val="24"/>
          <w:fitText w:val="3360" w:id="-2111661056"/>
        </w:rPr>
        <w:t>会員市町村担当者各</w:t>
      </w:r>
      <w:r w:rsidRPr="00312E22">
        <w:rPr>
          <w:rFonts w:hint="eastAsia"/>
          <w:color w:val="000000"/>
          <w:spacing w:val="4"/>
          <w:kern w:val="0"/>
          <w:szCs w:val="24"/>
          <w:fitText w:val="3360" w:id="-2111661056"/>
        </w:rPr>
        <w:t>位</w:t>
      </w:r>
    </w:p>
    <w:p w:rsidR="00C37C78" w:rsidRPr="00312E22" w:rsidRDefault="00C37C78" w:rsidP="00C37C78">
      <w:pPr>
        <w:ind w:firstLineChars="2100" w:firstLine="4620"/>
        <w:jc w:val="right"/>
        <w:rPr>
          <w:color w:val="000000"/>
          <w:szCs w:val="24"/>
        </w:rPr>
      </w:pPr>
    </w:p>
    <w:p w:rsidR="00C37C78" w:rsidRPr="00312E22" w:rsidRDefault="00C37C78" w:rsidP="00312E22">
      <w:pPr>
        <w:ind w:firstLineChars="2100" w:firstLine="4620"/>
        <w:jc w:val="right"/>
        <w:rPr>
          <w:color w:val="000000"/>
          <w:szCs w:val="24"/>
        </w:rPr>
      </w:pPr>
      <w:r w:rsidRPr="00312E22">
        <w:rPr>
          <w:rFonts w:hint="eastAsia"/>
          <w:color w:val="000000"/>
          <w:szCs w:val="24"/>
        </w:rPr>
        <w:t>北海道日本型直接支払推進協議会</w:t>
      </w:r>
    </w:p>
    <w:p w:rsidR="00C37C78" w:rsidRPr="00312E22" w:rsidRDefault="00C37C78" w:rsidP="00312E22">
      <w:pPr>
        <w:ind w:firstLineChars="2200" w:firstLine="4840"/>
        <w:jc w:val="right"/>
        <w:rPr>
          <w:color w:val="000000"/>
          <w:szCs w:val="24"/>
        </w:rPr>
      </w:pPr>
      <w:r w:rsidRPr="00312E22">
        <w:rPr>
          <w:rFonts w:hint="eastAsia"/>
          <w:color w:val="000000"/>
          <w:szCs w:val="24"/>
        </w:rPr>
        <w:t>事務局長　雪　田　　仁　司</w:t>
      </w:r>
    </w:p>
    <w:p w:rsidR="00C37C78" w:rsidRPr="00312E22" w:rsidRDefault="00C37C78" w:rsidP="00C37C78">
      <w:pPr>
        <w:rPr>
          <w:color w:val="000000"/>
          <w:szCs w:val="24"/>
        </w:rPr>
      </w:pPr>
    </w:p>
    <w:p w:rsidR="00C37C78" w:rsidRPr="00312E22" w:rsidRDefault="00C37C78" w:rsidP="00C37C78">
      <w:pPr>
        <w:rPr>
          <w:color w:val="000000"/>
          <w:szCs w:val="24"/>
        </w:rPr>
      </w:pPr>
    </w:p>
    <w:p w:rsidR="00C37C78" w:rsidRPr="00312E22" w:rsidRDefault="00C37C78" w:rsidP="00C37C78">
      <w:pPr>
        <w:ind w:rightChars="-30" w:right="-66"/>
        <w:jc w:val="center"/>
        <w:rPr>
          <w:color w:val="000000" w:themeColor="text1"/>
          <w:szCs w:val="24"/>
        </w:rPr>
      </w:pPr>
      <w:r w:rsidRPr="00312E22">
        <w:rPr>
          <w:rFonts w:hint="eastAsia"/>
          <w:color w:val="000000" w:themeColor="text1"/>
          <w:szCs w:val="24"/>
        </w:rPr>
        <w:t>令和</w:t>
      </w:r>
      <w:r w:rsidR="00312E22" w:rsidRPr="00312E22">
        <w:rPr>
          <w:rFonts w:hint="eastAsia"/>
          <w:color w:val="000000" w:themeColor="text1"/>
          <w:szCs w:val="24"/>
        </w:rPr>
        <w:t>２</w:t>
      </w:r>
      <w:r w:rsidRPr="00312E22">
        <w:rPr>
          <w:rFonts w:hint="eastAsia"/>
          <w:color w:val="000000" w:themeColor="text1"/>
          <w:szCs w:val="24"/>
        </w:rPr>
        <w:t>年度</w:t>
      </w:r>
      <w:r w:rsidR="00312E22" w:rsidRPr="00312E22">
        <w:rPr>
          <w:rFonts w:hint="eastAsia"/>
          <w:color w:val="000000" w:themeColor="text1"/>
          <w:szCs w:val="24"/>
        </w:rPr>
        <w:t>「とんぼの未来・北の里づくり」事例発表会</w:t>
      </w:r>
      <w:r w:rsidR="00BA7C6F" w:rsidRPr="00312E22">
        <w:rPr>
          <w:rFonts w:hint="eastAsia"/>
          <w:color w:val="000000" w:themeColor="text1"/>
          <w:szCs w:val="24"/>
        </w:rPr>
        <w:t>について</w:t>
      </w:r>
    </w:p>
    <w:p w:rsidR="00C37C78" w:rsidRPr="00517CD3" w:rsidRDefault="00C37C78" w:rsidP="00C37C78">
      <w:pPr>
        <w:rPr>
          <w:color w:val="000000"/>
          <w:szCs w:val="24"/>
        </w:rPr>
      </w:pPr>
    </w:p>
    <w:p w:rsidR="00C37C78" w:rsidRPr="009B39FD" w:rsidRDefault="00C37C78" w:rsidP="00C37C78">
      <w:pPr>
        <w:ind w:firstLineChars="100" w:firstLine="220"/>
        <w:rPr>
          <w:szCs w:val="24"/>
        </w:rPr>
      </w:pPr>
      <w:r w:rsidRPr="00312E22">
        <w:rPr>
          <w:rFonts w:hint="eastAsia"/>
          <w:color w:val="000000"/>
          <w:szCs w:val="24"/>
        </w:rPr>
        <w:t>日頃</w:t>
      </w:r>
      <w:r w:rsidRPr="009B39FD">
        <w:rPr>
          <w:rFonts w:hint="eastAsia"/>
          <w:szCs w:val="24"/>
        </w:rPr>
        <w:t>より、本協議会の運営につきまして、ご支援ご協力を賜り厚くお礼申し上げます。</w:t>
      </w:r>
    </w:p>
    <w:p w:rsidR="00C37C78" w:rsidRPr="009B39FD" w:rsidRDefault="00C37C78" w:rsidP="00FE7A19">
      <w:pPr>
        <w:rPr>
          <w:rFonts w:cstheme="minorBidi"/>
          <w:szCs w:val="24"/>
        </w:rPr>
      </w:pPr>
      <w:r w:rsidRPr="009B39FD">
        <w:rPr>
          <w:rFonts w:cstheme="minorBidi" w:hint="eastAsia"/>
          <w:szCs w:val="24"/>
        </w:rPr>
        <w:t xml:space="preserve">　</w:t>
      </w:r>
      <w:r w:rsidR="009C4B2B" w:rsidRPr="009B39FD">
        <w:rPr>
          <w:rFonts w:cstheme="minorBidi" w:hint="eastAsia"/>
          <w:szCs w:val="24"/>
        </w:rPr>
        <w:t>例年２月に実施しております</w:t>
      </w:r>
      <w:r w:rsidR="00517CD3">
        <w:rPr>
          <w:rFonts w:cstheme="minorBidi" w:hint="eastAsia"/>
          <w:szCs w:val="24"/>
        </w:rPr>
        <w:t>標記</w:t>
      </w:r>
      <w:r w:rsidR="009C4B2B" w:rsidRPr="009B39FD">
        <w:rPr>
          <w:rFonts w:cstheme="minorBidi" w:hint="eastAsia"/>
          <w:szCs w:val="24"/>
        </w:rPr>
        <w:t>事例発表会について、</w:t>
      </w:r>
      <w:r w:rsidR="00312E22" w:rsidRPr="009B39FD">
        <w:rPr>
          <w:rFonts w:cstheme="minorBidi" w:hint="eastAsia"/>
          <w:szCs w:val="24"/>
        </w:rPr>
        <w:t>現在</w:t>
      </w:r>
      <w:r w:rsidR="009C4B2B" w:rsidRPr="009B39FD">
        <w:rPr>
          <w:rFonts w:cstheme="minorBidi" w:hint="eastAsia"/>
          <w:szCs w:val="24"/>
        </w:rPr>
        <w:t>、国内外で感染が</w:t>
      </w:r>
      <w:r w:rsidR="00466FFE" w:rsidRPr="009B39FD">
        <w:rPr>
          <w:rFonts w:cstheme="minorBidi" w:hint="eastAsia"/>
          <w:szCs w:val="24"/>
        </w:rPr>
        <w:t>進行</w:t>
      </w:r>
      <w:r w:rsidR="00312E22" w:rsidRPr="009B39FD">
        <w:rPr>
          <w:rFonts w:cstheme="minorBidi" w:hint="eastAsia"/>
          <w:szCs w:val="24"/>
        </w:rPr>
        <w:t>している新型コロナウイルス感染症</w:t>
      </w:r>
      <w:r w:rsidR="00466FFE" w:rsidRPr="009B39FD">
        <w:rPr>
          <w:rFonts w:cstheme="minorBidi" w:hint="eastAsia"/>
          <w:szCs w:val="24"/>
        </w:rPr>
        <w:t>の</w:t>
      </w:r>
      <w:r w:rsidR="005922FC" w:rsidRPr="009B39FD">
        <w:rPr>
          <w:rFonts w:cstheme="minorBidi" w:hint="eastAsia"/>
          <w:szCs w:val="24"/>
        </w:rPr>
        <w:t>収束</w:t>
      </w:r>
      <w:r w:rsidR="00466FFE" w:rsidRPr="009B39FD">
        <w:rPr>
          <w:rFonts w:cstheme="minorBidi" w:hint="eastAsia"/>
          <w:szCs w:val="24"/>
        </w:rPr>
        <w:t>が見通せない状況であ</w:t>
      </w:r>
      <w:r w:rsidR="00517CD3">
        <w:rPr>
          <w:rFonts w:cstheme="minorBidi" w:hint="eastAsia"/>
          <w:szCs w:val="24"/>
        </w:rPr>
        <w:t>り</w:t>
      </w:r>
      <w:r w:rsidR="00466FFE" w:rsidRPr="009B39FD">
        <w:rPr>
          <w:rFonts w:cstheme="minorBidi" w:hint="eastAsia"/>
          <w:szCs w:val="24"/>
        </w:rPr>
        <w:t>、</w:t>
      </w:r>
      <w:r w:rsidR="00724772">
        <w:rPr>
          <w:rFonts w:cstheme="minorBidi" w:hint="eastAsia"/>
          <w:szCs w:val="24"/>
        </w:rPr>
        <w:t>開催の可否を</w:t>
      </w:r>
      <w:r w:rsidR="00517CD3">
        <w:rPr>
          <w:rFonts w:cstheme="minorBidi" w:hint="eastAsia"/>
          <w:szCs w:val="24"/>
        </w:rPr>
        <w:t>検討した結果</w:t>
      </w:r>
      <w:r w:rsidR="00581FA0" w:rsidRPr="009B39FD">
        <w:rPr>
          <w:rFonts w:cstheme="minorBidi" w:hint="eastAsia"/>
          <w:szCs w:val="24"/>
        </w:rPr>
        <w:t>、</w:t>
      </w:r>
      <w:r w:rsidR="00466FFE" w:rsidRPr="009B39FD">
        <w:rPr>
          <w:rFonts w:cstheme="minorBidi" w:hint="eastAsia"/>
          <w:szCs w:val="24"/>
        </w:rPr>
        <w:t>本年度</w:t>
      </w:r>
      <w:r w:rsidR="005922FC" w:rsidRPr="009B39FD">
        <w:rPr>
          <w:rFonts w:cstheme="minorBidi" w:hint="eastAsia"/>
          <w:szCs w:val="24"/>
        </w:rPr>
        <w:t>の開催を</w:t>
      </w:r>
      <w:r w:rsidR="00517CD3">
        <w:rPr>
          <w:rFonts w:cstheme="minorBidi" w:hint="eastAsia"/>
          <w:szCs w:val="24"/>
        </w:rPr>
        <w:t>取り止めることと</w:t>
      </w:r>
      <w:r w:rsidR="00581FA0" w:rsidRPr="009B39FD">
        <w:rPr>
          <w:rFonts w:cstheme="minorBidi" w:hint="eastAsia"/>
          <w:szCs w:val="24"/>
        </w:rPr>
        <w:t>しました</w:t>
      </w:r>
      <w:r w:rsidR="004F6B3B" w:rsidRPr="009B39FD">
        <w:rPr>
          <w:rFonts w:cstheme="minorBidi" w:hint="eastAsia"/>
          <w:szCs w:val="24"/>
        </w:rPr>
        <w:t>ので、関係活動組織等に周知</w:t>
      </w:r>
      <w:r w:rsidR="00724772">
        <w:rPr>
          <w:rFonts w:cstheme="minorBidi" w:hint="eastAsia"/>
          <w:szCs w:val="24"/>
        </w:rPr>
        <w:t>を</w:t>
      </w:r>
      <w:r w:rsidR="004F6B3B" w:rsidRPr="009B39FD">
        <w:rPr>
          <w:rFonts w:cstheme="minorBidi" w:hint="eastAsia"/>
          <w:szCs w:val="24"/>
        </w:rPr>
        <w:t>お願い</w:t>
      </w:r>
      <w:r w:rsidR="00724772">
        <w:rPr>
          <w:rFonts w:cstheme="minorBidi" w:hint="eastAsia"/>
          <w:szCs w:val="24"/>
        </w:rPr>
        <w:t>いたし</w:t>
      </w:r>
      <w:r w:rsidR="004F6B3B" w:rsidRPr="009B39FD">
        <w:rPr>
          <w:rFonts w:cstheme="minorBidi" w:hint="eastAsia"/>
          <w:szCs w:val="24"/>
        </w:rPr>
        <w:t>ます</w:t>
      </w:r>
      <w:r w:rsidR="00581FA0" w:rsidRPr="009B39FD">
        <w:rPr>
          <w:rFonts w:cstheme="minorBidi" w:hint="eastAsia"/>
          <w:szCs w:val="24"/>
        </w:rPr>
        <w:t>。</w:t>
      </w:r>
    </w:p>
    <w:p w:rsidR="00C37C78" w:rsidRPr="00312E22" w:rsidRDefault="003B1F7C" w:rsidP="00FE7A19">
      <w:pPr>
        <w:ind w:firstLineChars="100" w:firstLine="220"/>
        <w:rPr>
          <w:rFonts w:cstheme="minorBidi"/>
          <w:szCs w:val="24"/>
        </w:rPr>
      </w:pPr>
      <w:r>
        <w:rPr>
          <w:rFonts w:cstheme="minorBidi" w:hint="eastAsia"/>
          <w:szCs w:val="24"/>
        </w:rPr>
        <w:t>事例発表</w:t>
      </w:r>
      <w:r w:rsidR="00FE7A19" w:rsidRPr="009B39FD">
        <w:rPr>
          <w:rFonts w:cstheme="minorBidi" w:hint="eastAsia"/>
          <w:szCs w:val="24"/>
        </w:rPr>
        <w:t>会</w:t>
      </w:r>
      <w:r w:rsidR="00312E22" w:rsidRPr="009B39FD">
        <w:rPr>
          <w:rFonts w:cstheme="minorBidi" w:hint="eastAsia"/>
          <w:szCs w:val="24"/>
        </w:rPr>
        <w:t>へ参加</w:t>
      </w:r>
      <w:r w:rsidR="00517CD3">
        <w:rPr>
          <w:rFonts w:cstheme="minorBidi" w:hint="eastAsia"/>
          <w:szCs w:val="24"/>
        </w:rPr>
        <w:t>予定であった関係活動組織等</w:t>
      </w:r>
      <w:r w:rsidR="00FE7A19" w:rsidRPr="009B39FD">
        <w:rPr>
          <w:rFonts w:cstheme="minorBidi" w:hint="eastAsia"/>
          <w:szCs w:val="24"/>
        </w:rPr>
        <w:t>におかれましては、</w:t>
      </w:r>
      <w:r w:rsidR="00724772" w:rsidRPr="009B39FD">
        <w:rPr>
          <w:rFonts w:cstheme="minorBidi" w:hint="eastAsia"/>
          <w:szCs w:val="24"/>
        </w:rPr>
        <w:t>関係者の健康・安全面を</w:t>
      </w:r>
      <w:r w:rsidR="00724772">
        <w:rPr>
          <w:rFonts w:cstheme="minorBidi" w:hint="eastAsia"/>
          <w:szCs w:val="24"/>
        </w:rPr>
        <w:t>第一に考慮した上で</w:t>
      </w:r>
      <w:r w:rsidR="00FE7A19" w:rsidRPr="009B39FD">
        <w:rPr>
          <w:rFonts w:cstheme="minorBidi" w:hint="eastAsia"/>
          <w:szCs w:val="24"/>
        </w:rPr>
        <w:t>決定</w:t>
      </w:r>
      <w:r w:rsidR="00724772">
        <w:rPr>
          <w:rFonts w:cstheme="minorBidi" w:hint="eastAsia"/>
          <w:szCs w:val="24"/>
        </w:rPr>
        <w:t>したところ</w:t>
      </w:r>
      <w:r w:rsidR="00FE7A19" w:rsidRPr="009B39FD">
        <w:rPr>
          <w:rFonts w:cstheme="minorBidi" w:hint="eastAsia"/>
          <w:szCs w:val="24"/>
        </w:rPr>
        <w:t>ですので、</w:t>
      </w:r>
      <w:r w:rsidR="00517CD3">
        <w:rPr>
          <w:rFonts w:cstheme="minorBidi" w:hint="eastAsia"/>
          <w:szCs w:val="24"/>
        </w:rPr>
        <w:t>ご理解</w:t>
      </w:r>
      <w:r>
        <w:rPr>
          <w:rFonts w:cstheme="minorBidi" w:hint="eastAsia"/>
          <w:szCs w:val="24"/>
        </w:rPr>
        <w:t>いただきますようお</w:t>
      </w:r>
      <w:r w:rsidR="00517CD3">
        <w:rPr>
          <w:rFonts w:cstheme="minorBidi" w:hint="eastAsia"/>
          <w:szCs w:val="24"/>
        </w:rPr>
        <w:t>願い</w:t>
      </w:r>
      <w:r>
        <w:rPr>
          <w:rFonts w:cstheme="minorBidi" w:hint="eastAsia"/>
          <w:szCs w:val="24"/>
        </w:rPr>
        <w:t>申し上げ</w:t>
      </w:r>
      <w:r w:rsidR="00517CD3">
        <w:rPr>
          <w:rFonts w:cstheme="minorBidi" w:hint="eastAsia"/>
          <w:szCs w:val="24"/>
        </w:rPr>
        <w:t>ます。</w:t>
      </w:r>
    </w:p>
    <w:p w:rsidR="003A736D" w:rsidRPr="00C37C78" w:rsidRDefault="003A736D" w:rsidP="003A736D">
      <w:pPr>
        <w:ind w:leftChars="200" w:left="745" w:hangingChars="127" w:hanging="305"/>
        <w:rPr>
          <w:color w:val="000000"/>
          <w:sz w:val="24"/>
          <w:szCs w:val="24"/>
        </w:rPr>
      </w:pPr>
    </w:p>
    <w:p w:rsidR="00C37C78" w:rsidRPr="003A736D" w:rsidRDefault="00312E22" w:rsidP="00312E22">
      <w:pPr>
        <w:spacing w:line="280" w:lineRule="exact"/>
        <w:ind w:leftChars="1800" w:left="3960" w:firstLineChars="300" w:firstLine="660"/>
        <w:rPr>
          <w:color w:val="000000"/>
        </w:rPr>
      </w:pPr>
      <w:r w:rsidRPr="003A736D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5603240</wp:posOffset>
                </wp:positionH>
                <wp:positionV relativeFrom="paragraph">
                  <wp:posOffset>17145</wp:posOffset>
                </wp:positionV>
                <wp:extent cx="95885" cy="904875"/>
                <wp:effectExtent l="0" t="0" r="18415" b="28575"/>
                <wp:wrapNone/>
                <wp:docPr id="2" name="左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5885" cy="904875"/>
                        </a:xfrm>
                        <a:prstGeom prst="leftBracket">
                          <a:avLst>
                            <a:gd name="adj" fmla="val 6625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616221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" o:spid="_x0000_s1026" type="#_x0000_t85" style="position:absolute;left:0;text-align:left;margin-left:441.2pt;margin-top:1.35pt;width:7.55pt;height:71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" adj="1516"/>
            </w:pict>
          </mc:Fallback>
        </mc:AlternateContent>
      </w:r>
      <w:r w:rsidRPr="003A736D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16510</wp:posOffset>
                </wp:positionV>
                <wp:extent cx="100965" cy="904875"/>
                <wp:effectExtent l="0" t="0" r="13335" b="28575"/>
                <wp:wrapNone/>
                <wp:docPr id="1" name="左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965" cy="904875"/>
                        </a:xfrm>
                        <a:prstGeom prst="leftBracket">
                          <a:avLst>
                            <a:gd name="adj" fmla="val 6625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FD5B99F" id="左大かっこ 1" o:spid="_x0000_s1026" type="#_x0000_t85" style="position:absolute;left:0;text-align:left;margin-left:218.2pt;margin-top:1.3pt;width:7.9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" adj="1597"/>
            </w:pict>
          </mc:Fallback>
        </mc:AlternateContent>
      </w:r>
      <w:r w:rsidR="00C37C78" w:rsidRPr="003A736D">
        <w:rPr>
          <w:rFonts w:hint="eastAsia"/>
          <w:color w:val="000000"/>
        </w:rPr>
        <w:t>北海道日本型直接支払推進協議会事務局</w:t>
      </w:r>
    </w:p>
    <w:p w:rsidR="003A736D" w:rsidRPr="003A736D" w:rsidRDefault="00C37C78" w:rsidP="00312E22">
      <w:pPr>
        <w:spacing w:line="280" w:lineRule="exact"/>
        <w:ind w:firstLineChars="2200" w:firstLine="4840"/>
        <w:rPr>
          <w:color w:val="000000"/>
        </w:rPr>
      </w:pPr>
      <w:r w:rsidRPr="003A736D">
        <w:rPr>
          <w:rFonts w:hint="eastAsia"/>
          <w:color w:val="000000"/>
        </w:rPr>
        <w:t xml:space="preserve">水土里ネット北海道 </w:t>
      </w:r>
    </w:p>
    <w:p w:rsidR="00C37C78" w:rsidRPr="003A736D" w:rsidRDefault="00C37C78" w:rsidP="00312E22">
      <w:pPr>
        <w:spacing w:line="280" w:lineRule="exact"/>
        <w:ind w:firstLineChars="2200" w:firstLine="4840"/>
        <w:rPr>
          <w:color w:val="000000"/>
        </w:rPr>
      </w:pPr>
      <w:r w:rsidRPr="003A736D">
        <w:rPr>
          <w:rFonts w:hint="eastAsia"/>
          <w:color w:val="000000"/>
        </w:rPr>
        <w:t xml:space="preserve">技術部地域支援課　</w:t>
      </w:r>
      <w:r w:rsidR="00312E22">
        <w:rPr>
          <w:rFonts w:hint="eastAsia"/>
          <w:color w:val="000000"/>
        </w:rPr>
        <w:t>保田</w:t>
      </w:r>
      <w:r w:rsidRPr="003A736D">
        <w:rPr>
          <w:rFonts w:hint="eastAsia"/>
          <w:color w:val="000000"/>
        </w:rPr>
        <w:t>・佐藤</w:t>
      </w:r>
    </w:p>
    <w:p w:rsidR="00C37C78" w:rsidRPr="003A736D" w:rsidRDefault="00C37C78" w:rsidP="00312E22">
      <w:pPr>
        <w:spacing w:line="280" w:lineRule="exact"/>
        <w:ind w:leftChars="1900" w:left="4180" w:firstLineChars="400" w:firstLine="880"/>
        <w:rPr>
          <w:color w:val="000000"/>
        </w:rPr>
      </w:pPr>
      <w:r w:rsidRPr="003A736D">
        <w:rPr>
          <w:rFonts w:hint="eastAsia"/>
          <w:color w:val="000000"/>
        </w:rPr>
        <w:t>TEL 011-206-6209　FAX 011-200-5352</w:t>
      </w:r>
    </w:p>
    <w:p w:rsidR="00C37C78" w:rsidRPr="003A736D" w:rsidRDefault="00C37C78" w:rsidP="00312E22">
      <w:pPr>
        <w:spacing w:line="280" w:lineRule="exact"/>
        <w:ind w:leftChars="1900" w:left="4180" w:firstLineChars="400" w:firstLine="880"/>
        <w:rPr>
          <w:color w:val="000000"/>
        </w:rPr>
      </w:pPr>
      <w:r w:rsidRPr="003A736D">
        <w:rPr>
          <w:color w:val="000000"/>
        </w:rPr>
        <w:t>E-mail</w:t>
      </w:r>
      <w:r w:rsidRPr="003A736D">
        <w:rPr>
          <w:rFonts w:hint="eastAsia"/>
          <w:color w:val="000000"/>
        </w:rPr>
        <w:t xml:space="preserve"> </w:t>
      </w:r>
      <w:hyperlink r:id="rId6" w:history="1">
        <w:r w:rsidRPr="003A736D">
          <w:rPr>
            <w:rStyle w:val="a3"/>
            <w:color w:val="000000"/>
          </w:rPr>
          <w:t>sato-hideya@htochiren.jp</w:t>
        </w:r>
      </w:hyperlink>
    </w:p>
    <w:p w:rsidR="00C37C78" w:rsidRDefault="00C37C78"/>
    <w:p w:rsidR="009C4B2B" w:rsidRDefault="009C4B2B"/>
    <w:sectPr w:rsidR="009C4B2B" w:rsidSect="00361E08">
      <w:pgSz w:w="11906" w:h="16838" w:code="9"/>
      <w:pgMar w:top="1531" w:right="1531" w:bottom="1531" w:left="1531" w:header="851" w:footer="992" w:gutter="0"/>
      <w:cols w:space="425"/>
      <w:docGrid w:type="lines" w:linePitch="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5D1" w:rsidRDefault="009305D1" w:rsidP="00782346">
      <w:r>
        <w:separator/>
      </w:r>
    </w:p>
  </w:endnote>
  <w:endnote w:type="continuationSeparator" w:id="0">
    <w:p w:rsidR="009305D1" w:rsidRDefault="009305D1" w:rsidP="00782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5D1" w:rsidRDefault="009305D1" w:rsidP="00782346">
      <w:r>
        <w:separator/>
      </w:r>
    </w:p>
  </w:footnote>
  <w:footnote w:type="continuationSeparator" w:id="0">
    <w:p w:rsidR="009305D1" w:rsidRDefault="009305D1" w:rsidP="00782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rawingGridVerticalSpacing w:val="4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78"/>
    <w:rsid w:val="0000782E"/>
    <w:rsid w:val="000122D3"/>
    <w:rsid w:val="00176525"/>
    <w:rsid w:val="002F5DC9"/>
    <w:rsid w:val="00312E22"/>
    <w:rsid w:val="00361E08"/>
    <w:rsid w:val="003A736D"/>
    <w:rsid w:val="003B1F7C"/>
    <w:rsid w:val="00466FFE"/>
    <w:rsid w:val="004E3061"/>
    <w:rsid w:val="004F6B3B"/>
    <w:rsid w:val="00517CD3"/>
    <w:rsid w:val="00524CD4"/>
    <w:rsid w:val="00581FA0"/>
    <w:rsid w:val="005922FC"/>
    <w:rsid w:val="006647FB"/>
    <w:rsid w:val="006C47A0"/>
    <w:rsid w:val="006D5650"/>
    <w:rsid w:val="00724772"/>
    <w:rsid w:val="00782346"/>
    <w:rsid w:val="0080603C"/>
    <w:rsid w:val="00885D5F"/>
    <w:rsid w:val="009305D1"/>
    <w:rsid w:val="009571C4"/>
    <w:rsid w:val="00966FD7"/>
    <w:rsid w:val="009B2CE0"/>
    <w:rsid w:val="009B39FD"/>
    <w:rsid w:val="009C4B2B"/>
    <w:rsid w:val="00A519A6"/>
    <w:rsid w:val="00AE2678"/>
    <w:rsid w:val="00BA7C6F"/>
    <w:rsid w:val="00C37C78"/>
    <w:rsid w:val="00C61958"/>
    <w:rsid w:val="00C91C28"/>
    <w:rsid w:val="00CD55C6"/>
    <w:rsid w:val="00D95399"/>
    <w:rsid w:val="00DA6FE2"/>
    <w:rsid w:val="00E433C4"/>
    <w:rsid w:val="00E64DA1"/>
    <w:rsid w:val="00E723F5"/>
    <w:rsid w:val="00FE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C218CC-2EDF-4909-AE38-ED2370BF3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C78"/>
    <w:pPr>
      <w:widowControl w:val="0"/>
      <w:jc w:val="both"/>
    </w:pPr>
    <w:rPr>
      <w:rFonts w:hAnsi="ＭＳ 明朝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37C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19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619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823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2346"/>
    <w:rPr>
      <w:rFonts w:hAnsi="ＭＳ 明朝" w:cs="Times New Roman"/>
    </w:rPr>
  </w:style>
  <w:style w:type="paragraph" w:styleId="a8">
    <w:name w:val="footer"/>
    <w:basedOn w:val="a"/>
    <w:link w:val="a9"/>
    <w:uiPriority w:val="99"/>
    <w:unhideWhenUsed/>
    <w:rsid w:val="007823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2346"/>
    <w:rPr>
      <w:rFonts w:hAnsi="ＭＳ 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to-hideya@htochiren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 正志</dc:creator>
  <cp:keywords/>
  <dc:description/>
  <cp:lastModifiedBy>佐藤 秀哉</cp:lastModifiedBy>
  <cp:revision>4</cp:revision>
  <cp:lastPrinted>2020-06-26T04:54:00Z</cp:lastPrinted>
  <dcterms:created xsi:type="dcterms:W3CDTF">2020-06-26T05:03:00Z</dcterms:created>
  <dcterms:modified xsi:type="dcterms:W3CDTF">2020-06-26T06:13:00Z</dcterms:modified>
</cp:coreProperties>
</file>